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21629" w14:textId="77777777" w:rsidR="009D0806" w:rsidRPr="00105C2A" w:rsidRDefault="009D0806" w:rsidP="004F771C">
      <w:pPr>
        <w:rPr>
          <w:sz w:val="52"/>
          <w:szCs w:val="52"/>
          <w:lang w:val="fr-CA"/>
        </w:rPr>
      </w:pPr>
    </w:p>
    <w:p w14:paraId="3718FA09" w14:textId="77777777" w:rsidR="000B6688" w:rsidRPr="00105C2A" w:rsidRDefault="006A7F94" w:rsidP="004F771C">
      <w:pPr>
        <w:rPr>
          <w:sz w:val="52"/>
          <w:szCs w:val="52"/>
          <w:lang w:val="fr-CA"/>
        </w:rPr>
      </w:pPr>
      <w:r w:rsidRPr="00105C2A">
        <w:rPr>
          <w:noProof/>
          <w:sz w:val="52"/>
          <w:szCs w:val="52"/>
          <w:lang w:val="fr-CA" w:eastAsia="en-US"/>
        </w:rPr>
        <mc:AlternateContent>
          <mc:Choice Requires="wps">
            <w:drawing>
              <wp:anchor distT="0" distB="0" distL="114300" distR="114300" simplePos="0" relativeHeight="251657728" behindDoc="0" locked="0" layoutInCell="1" allowOverlap="1" wp14:anchorId="7DF28F3E" wp14:editId="5D6E443E">
                <wp:simplePos x="0" y="0"/>
                <wp:positionH relativeFrom="column">
                  <wp:posOffset>325120</wp:posOffset>
                </wp:positionH>
                <wp:positionV relativeFrom="paragraph">
                  <wp:posOffset>118110</wp:posOffset>
                </wp:positionV>
                <wp:extent cx="6075680" cy="7051040"/>
                <wp:effectExtent l="0" t="0" r="0" b="0"/>
                <wp:wrapThrough wrapText="bothSides">
                  <wp:wrapPolygon edited="0">
                    <wp:start x="-36" y="0"/>
                    <wp:lineTo x="-36" y="21573"/>
                    <wp:lineTo x="21636" y="21573"/>
                    <wp:lineTo x="21636" y="0"/>
                    <wp:lineTo x="-36" y="0"/>
                  </wp:wrapPolygon>
                </wp:wrapThrough>
                <wp:docPr id="1110477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5680" cy="7051040"/>
                        </a:xfrm>
                        <a:prstGeom prst="rect">
                          <a:avLst/>
                        </a:prstGeom>
                        <a:solidFill>
                          <a:srgbClr val="FFFFFF"/>
                        </a:solidFill>
                        <a:ln w="9525">
                          <a:solidFill>
                            <a:srgbClr val="000000"/>
                          </a:solidFill>
                          <a:miter lim="800000"/>
                          <a:headEnd/>
                          <a:tailEnd/>
                        </a:ln>
                      </wps:spPr>
                      <wps:txb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8F3E" id="_x0000_t202" coordsize="21600,21600" o:spt="202" path="m,l,21600r21600,l21600,xe">
                <v:stroke joinstyle="miter"/>
                <v:path gradientshapeok="t" o:connecttype="rect"/>
              </v:shapetype>
              <v:shape id="Text Box 4" o:spid="_x0000_s1026" type="#_x0000_t202" style="position:absolute;margin-left:25.6pt;margin-top:9.3pt;width:478.4pt;height:5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">
                <v:path arrowok="t"/>
                <v:textbo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0"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11"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mc:Fallback>
        </mc:AlternateContent>
      </w:r>
    </w:p>
    <w:p w14:paraId="543D0EA0" w14:textId="77777777" w:rsidR="000B6688" w:rsidRPr="00105C2A" w:rsidRDefault="000B6688" w:rsidP="004F771C">
      <w:pPr>
        <w:rPr>
          <w:sz w:val="52"/>
          <w:szCs w:val="52"/>
          <w:lang w:val="fr-CA"/>
        </w:rPr>
      </w:pPr>
    </w:p>
    <w:p w14:paraId="4566E46B" w14:textId="77777777" w:rsidR="000B6688" w:rsidRPr="00105C2A" w:rsidRDefault="000B6688" w:rsidP="004F771C">
      <w:pPr>
        <w:rPr>
          <w:sz w:val="52"/>
          <w:szCs w:val="52"/>
          <w:lang w:val="fr-CA"/>
        </w:rPr>
      </w:pPr>
    </w:p>
    <w:p w14:paraId="1755C3FA" w14:textId="77777777" w:rsidR="000B6688" w:rsidRPr="00105C2A" w:rsidRDefault="000B6688" w:rsidP="004F771C">
      <w:pPr>
        <w:rPr>
          <w:sz w:val="52"/>
          <w:szCs w:val="52"/>
          <w:lang w:val="fr-CA"/>
        </w:rPr>
      </w:pPr>
    </w:p>
    <w:p w14:paraId="504BFEE6" w14:textId="77777777" w:rsidR="000B6688" w:rsidRPr="00105C2A" w:rsidRDefault="000B6688" w:rsidP="004F771C">
      <w:pPr>
        <w:rPr>
          <w:sz w:val="52"/>
          <w:szCs w:val="52"/>
          <w:lang w:val="fr-CA"/>
        </w:rPr>
      </w:pPr>
    </w:p>
    <w:p w14:paraId="0E7E966C" w14:textId="77777777" w:rsidR="000B6688" w:rsidRPr="00105C2A" w:rsidRDefault="000B6688" w:rsidP="004F771C">
      <w:pPr>
        <w:rPr>
          <w:sz w:val="52"/>
          <w:szCs w:val="52"/>
          <w:lang w:val="fr-CA"/>
        </w:rPr>
      </w:pPr>
    </w:p>
    <w:p w14:paraId="295D710C" w14:textId="77777777" w:rsidR="000B6688" w:rsidRPr="00105C2A" w:rsidRDefault="000B6688" w:rsidP="004F771C">
      <w:pPr>
        <w:rPr>
          <w:sz w:val="52"/>
          <w:szCs w:val="52"/>
          <w:lang w:val="fr-CA"/>
        </w:rPr>
      </w:pPr>
    </w:p>
    <w:p w14:paraId="00C69B9A" w14:textId="77777777" w:rsidR="000B6688" w:rsidRPr="00105C2A" w:rsidRDefault="000B6688" w:rsidP="004F771C">
      <w:pPr>
        <w:rPr>
          <w:sz w:val="52"/>
          <w:szCs w:val="52"/>
          <w:lang w:val="fr-CA"/>
        </w:rPr>
      </w:pPr>
    </w:p>
    <w:p w14:paraId="5E4C05EF" w14:textId="77777777" w:rsidR="000B6688" w:rsidRPr="00105C2A" w:rsidRDefault="000B6688" w:rsidP="004F771C">
      <w:pPr>
        <w:rPr>
          <w:sz w:val="52"/>
          <w:szCs w:val="52"/>
          <w:lang w:val="fr-CA"/>
        </w:rPr>
      </w:pPr>
    </w:p>
    <w:p w14:paraId="258C9B5C" w14:textId="77777777" w:rsidR="00A612B1" w:rsidRPr="00105C2A" w:rsidRDefault="00A612B1" w:rsidP="00A612B1">
      <w:pPr>
        <w:tabs>
          <w:tab w:val="left" w:pos="4576"/>
        </w:tabs>
        <w:suppressAutoHyphens/>
        <w:autoSpaceDE w:val="0"/>
        <w:autoSpaceDN w:val="0"/>
        <w:adjustRightInd w:val="0"/>
        <w:spacing w:before="70" w:after="70" w:line="288" w:lineRule="auto"/>
        <w:textAlignment w:val="center"/>
        <w:rPr>
          <w:sz w:val="52"/>
          <w:szCs w:val="52"/>
          <w:lang w:val="fr-CA" w:eastAsia="en-US"/>
        </w:rPr>
      </w:pPr>
    </w:p>
    <w:p w14:paraId="1E30EF31" w14:textId="77777777" w:rsidR="00A612B1" w:rsidRPr="00105C2A" w:rsidRDefault="00A612B1" w:rsidP="00D42437">
      <w:pPr>
        <w:tabs>
          <w:tab w:val="left" w:pos="1648"/>
        </w:tabs>
        <w:rPr>
          <w:sz w:val="52"/>
          <w:szCs w:val="52"/>
          <w:lang w:val="fr-CA" w:eastAsia="en-US"/>
        </w:rPr>
      </w:pPr>
    </w:p>
    <w:p w14:paraId="5654EB50" w14:textId="77777777" w:rsidR="00AB2623" w:rsidRPr="00105C2A" w:rsidRDefault="00AB2623" w:rsidP="006F1B25">
      <w:pPr>
        <w:suppressAutoHyphens/>
        <w:autoSpaceDE w:val="0"/>
        <w:autoSpaceDN w:val="0"/>
        <w:adjustRightInd w:val="0"/>
        <w:spacing w:before="70" w:after="70" w:line="300" w:lineRule="atLeast"/>
        <w:textAlignment w:val="center"/>
        <w:rPr>
          <w:sz w:val="52"/>
          <w:szCs w:val="52"/>
          <w:lang w:val="fr-CA" w:eastAsia="en-US"/>
        </w:rPr>
      </w:pPr>
    </w:p>
    <w:p w14:paraId="12D444F7" w14:textId="77777777" w:rsidR="00AB2623" w:rsidRPr="00105C2A" w:rsidRDefault="00AB2623" w:rsidP="00AB2623">
      <w:pPr>
        <w:rPr>
          <w:sz w:val="52"/>
          <w:szCs w:val="52"/>
          <w:lang w:val="fr-CA" w:eastAsia="en-US"/>
        </w:rPr>
      </w:pPr>
    </w:p>
    <w:p w14:paraId="74667698" w14:textId="77777777" w:rsidR="00AB2623" w:rsidRPr="00105C2A" w:rsidRDefault="00AB2623" w:rsidP="00AB2623">
      <w:pPr>
        <w:rPr>
          <w:sz w:val="52"/>
          <w:szCs w:val="52"/>
          <w:lang w:val="fr-CA" w:eastAsia="en-US"/>
        </w:rPr>
      </w:pPr>
    </w:p>
    <w:p w14:paraId="19E08E45" w14:textId="77777777" w:rsidR="00AB2623" w:rsidRPr="00105C2A" w:rsidRDefault="00AB2623" w:rsidP="00AB2623">
      <w:pPr>
        <w:rPr>
          <w:sz w:val="52"/>
          <w:szCs w:val="52"/>
          <w:lang w:val="fr-CA" w:eastAsia="en-US"/>
        </w:rPr>
      </w:pPr>
    </w:p>
    <w:p w14:paraId="56BEB9DE" w14:textId="77777777" w:rsidR="001F76EB" w:rsidRPr="00105C2A" w:rsidRDefault="001F76E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6DED5A74" w14:textId="77777777" w:rsidR="00755CF1" w:rsidRPr="00105C2A"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5B4080E" w14:textId="77777777" w:rsidR="00755CF1" w:rsidRPr="00105C2A"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3CC87C5" w14:textId="77777777" w:rsidR="00172667" w:rsidRPr="00105C2A" w:rsidRDefault="00172667" w:rsidP="00172667">
      <w:pPr>
        <w:suppressAutoHyphens/>
        <w:autoSpaceDE w:val="0"/>
        <w:autoSpaceDN w:val="0"/>
        <w:adjustRightInd w:val="0"/>
        <w:spacing w:before="70" w:after="70" w:line="264" w:lineRule="atLeast"/>
        <w:textAlignment w:val="center"/>
        <w:rPr>
          <w:sz w:val="20"/>
          <w:szCs w:val="20"/>
          <w:lang w:val="fr-CA" w:eastAsia="en-US"/>
        </w:rPr>
      </w:pPr>
    </w:p>
    <w:p w14:paraId="188169F5" w14:textId="77777777" w:rsidR="00386B57" w:rsidRPr="00105C2A" w:rsidRDefault="00A3711A" w:rsidP="00172667">
      <w:pPr>
        <w:suppressAutoHyphens/>
        <w:autoSpaceDE w:val="0"/>
        <w:autoSpaceDN w:val="0"/>
        <w:adjustRightInd w:val="0"/>
        <w:spacing w:before="70" w:after="70" w:line="264" w:lineRule="atLeast"/>
        <w:textAlignment w:val="center"/>
        <w:rPr>
          <w:color w:val="000000"/>
          <w:sz w:val="22"/>
          <w:szCs w:val="22"/>
          <w:lang w:val="fr-CA" w:eastAsia="en-US"/>
        </w:rPr>
      </w:pPr>
      <w:r w:rsidRPr="00105C2A">
        <w:rPr>
          <w:color w:val="000000"/>
          <w:sz w:val="20"/>
          <w:szCs w:val="20"/>
          <w:lang w:val="fr-CA" w:eastAsia="en-US"/>
        </w:rPr>
        <w:br w:type="page"/>
      </w:r>
      <w:bookmarkStart w:id="0" w:name="_Hlk127885504"/>
    </w:p>
    <w:bookmarkEnd w:id="0"/>
    <w:p w14:paraId="1E8668A4" w14:textId="77777777" w:rsidR="00C560CC" w:rsidRPr="000C1E5E" w:rsidRDefault="00C560CC" w:rsidP="00C560CC">
      <w:pPr>
        <w:spacing w:before="70" w:after="60" w:line="340" w:lineRule="atLeast"/>
        <w:rPr>
          <w:b/>
          <w:bCs/>
          <w:sz w:val="48"/>
          <w:szCs w:val="48"/>
          <w:u w:val="thick"/>
          <w:lang w:val="fr-CA"/>
        </w:rPr>
      </w:pPr>
      <w:proofErr w:type="spellStart"/>
      <w:r w:rsidRPr="000C1E5E">
        <w:rPr>
          <w:b/>
          <w:bCs/>
          <w:sz w:val="48"/>
          <w:szCs w:val="48"/>
          <w:lang w:val="fr-CA"/>
        </w:rPr>
        <w:lastRenderedPageBreak/>
        <w:t>Probléma-tique</w:t>
      </w:r>
      <w:proofErr w:type="spellEnd"/>
      <w:r w:rsidRPr="000C1E5E">
        <w:rPr>
          <w:b/>
          <w:bCs/>
          <w:sz w:val="48"/>
          <w:szCs w:val="48"/>
          <w:lang w:val="fr-CA"/>
        </w:rPr>
        <w:t xml:space="preserve"> : la maladie de Lyme est en hausse</w:t>
      </w:r>
    </w:p>
    <w:p w14:paraId="25691127" w14:textId="77777777" w:rsidR="00C560CC" w:rsidRPr="00E33093" w:rsidRDefault="00C560CC" w:rsidP="000A1313">
      <w:pPr>
        <w:spacing w:before="70" w:after="60" w:line="340" w:lineRule="atLeast"/>
        <w:jc w:val="center"/>
        <w:rPr>
          <w:b/>
          <w:bCs/>
          <w:sz w:val="52"/>
          <w:szCs w:val="52"/>
          <w:lang w:val="fr-CA"/>
        </w:rPr>
      </w:pPr>
      <w:r w:rsidRPr="00E33093">
        <w:rPr>
          <w:b/>
          <w:bCs/>
          <w:noProof/>
          <w:sz w:val="52"/>
          <w:szCs w:val="52"/>
          <w:lang w:val="fr-CA"/>
        </w:rPr>
        <w:drawing>
          <wp:inline distT="0" distB="0" distL="0" distR="0" wp14:anchorId="74D2FCD9" wp14:editId="25EDA8E3">
            <wp:extent cx="6699250" cy="2488027"/>
            <wp:effectExtent l="0" t="0" r="0" b="1270"/>
            <wp:docPr id="174762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548" name="Picture 174762548"/>
                    <pic:cNvPicPr/>
                  </pic:nvPicPr>
                  <pic:blipFill>
                    <a:blip r:embed="rId12"/>
                    <a:stretch>
                      <a:fillRect/>
                    </a:stretch>
                  </pic:blipFill>
                  <pic:spPr>
                    <a:xfrm>
                      <a:off x="0" y="0"/>
                      <a:ext cx="6711060" cy="2492413"/>
                    </a:xfrm>
                    <a:prstGeom prst="rect">
                      <a:avLst/>
                    </a:prstGeom>
                  </pic:spPr>
                </pic:pic>
              </a:graphicData>
            </a:graphic>
          </wp:inline>
        </w:drawing>
      </w:r>
    </w:p>
    <w:p w14:paraId="4AC3DA23" w14:textId="77777777" w:rsidR="00C560CC" w:rsidRPr="00E33093" w:rsidRDefault="00C560CC" w:rsidP="00C560CC">
      <w:pPr>
        <w:rPr>
          <w:color w:val="000000"/>
          <w:sz w:val="20"/>
          <w:szCs w:val="20"/>
          <w:lang w:val="fr-CA" w:eastAsia="en-US"/>
        </w:rPr>
      </w:pPr>
    </w:p>
    <w:p w14:paraId="569449CE" w14:textId="77777777" w:rsidR="00C560CC" w:rsidRPr="00E33093" w:rsidRDefault="00C560CC" w:rsidP="00C560CC">
      <w:pPr>
        <w:rPr>
          <w:color w:val="000000"/>
          <w:sz w:val="20"/>
          <w:szCs w:val="20"/>
          <w:lang w:val="fr-CA" w:eastAsia="en-US"/>
        </w:rPr>
        <w:sectPr w:rsidR="00C560CC" w:rsidRPr="00E33093" w:rsidSect="00C560CC">
          <w:footerReference w:type="even" r:id="rId13"/>
          <w:footerReference w:type="default" r:id="rId14"/>
          <w:type w:val="continuous"/>
          <w:pgSz w:w="12240" w:h="15840"/>
          <w:pgMar w:top="720" w:right="720" w:bottom="720" w:left="720" w:header="720" w:footer="720" w:gutter="0"/>
          <w:cols w:space="720"/>
          <w:noEndnote/>
        </w:sectPr>
      </w:pPr>
    </w:p>
    <w:p w14:paraId="11E03C8E" w14:textId="77777777" w:rsidR="00C560CC" w:rsidRPr="008327DC" w:rsidRDefault="00C560CC" w:rsidP="00C560CC">
      <w:pPr>
        <w:spacing w:before="70" w:after="70" w:line="280" w:lineRule="atLeast"/>
        <w:rPr>
          <w:color w:val="000000"/>
          <w:spacing w:val="-4"/>
          <w:sz w:val="21"/>
          <w:szCs w:val="21"/>
          <w:lang w:val="fr-CA" w:eastAsia="en-US"/>
        </w:rPr>
      </w:pPr>
      <w:r w:rsidRPr="00E33093">
        <w:rPr>
          <w:color w:val="000000"/>
          <w:spacing w:val="-4"/>
          <w:sz w:val="21"/>
          <w:szCs w:val="21"/>
          <w:lang w:val="fr-CA" w:eastAsia="en-US"/>
        </w:rPr>
        <w:t>C’est une journée excellente pour une promenade sur un</w:t>
      </w:r>
      <w:r w:rsidRPr="008327DC">
        <w:rPr>
          <w:color w:val="000000"/>
          <w:spacing w:val="-4"/>
          <w:sz w:val="21"/>
          <w:szCs w:val="21"/>
          <w:lang w:val="fr-CA" w:eastAsia="en-US"/>
        </w:rPr>
        <w:t xml:space="preserve"> sentier forestier. Alors qu’on se promène, de hautes herbes effleurent nos jambes. On ne le sait pas mais un passager clandestin se cache là, qui attend notre passage.</w:t>
      </w:r>
    </w:p>
    <w:p w14:paraId="627FC975" w14:textId="77777777" w:rsidR="00C560CC" w:rsidRPr="008327DC" w:rsidRDefault="00C560CC" w:rsidP="00C560CC">
      <w:pPr>
        <w:spacing w:before="70" w:after="70" w:line="280" w:lineRule="atLeast"/>
        <w:rPr>
          <w:b/>
          <w:bCs/>
          <w:color w:val="000000"/>
          <w:spacing w:val="-4"/>
          <w:sz w:val="21"/>
          <w:szCs w:val="21"/>
          <w:lang w:val="fr-CA" w:eastAsia="en-US"/>
        </w:rPr>
      </w:pPr>
      <w:r w:rsidRPr="008327DC">
        <w:rPr>
          <w:b/>
          <w:bCs/>
          <w:color w:val="000000"/>
          <w:spacing w:val="-4"/>
          <w:sz w:val="21"/>
          <w:szCs w:val="21"/>
          <w:lang w:val="fr-CA" w:eastAsia="en-US"/>
        </w:rPr>
        <w:t>La tique, répugnante et rusée</w:t>
      </w:r>
    </w:p>
    <w:p w14:paraId="5B607E58"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Ce petit animal qui rampe dans nos vêtements? C’est une tique à pattes noires, un membre de la famille des </w:t>
      </w:r>
      <w:r w:rsidRPr="008327DC">
        <w:rPr>
          <w:b/>
          <w:bCs/>
          <w:color w:val="000000"/>
          <w:spacing w:val="-4"/>
          <w:sz w:val="21"/>
          <w:szCs w:val="21"/>
          <w:lang w:val="fr-CA" w:eastAsia="en-US"/>
        </w:rPr>
        <w:t>arachnides</w:t>
      </w:r>
      <w:r w:rsidRPr="008327DC">
        <w:rPr>
          <w:color w:val="000000"/>
          <w:spacing w:val="-4"/>
          <w:sz w:val="21"/>
          <w:szCs w:val="21"/>
          <w:lang w:val="fr-CA" w:eastAsia="en-US"/>
        </w:rPr>
        <w:t xml:space="preserve">. Ces créatures minuscules, de la taille d’un grain de sable, ne sautent pas et ne volent pas. Elles rampent. Et elles se nourrissent du sang des animaux, y compris de celui des humains. </w:t>
      </w:r>
    </w:p>
    <w:p w14:paraId="1FDBE4F1"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Celle qui s’accroche à nous cherche un endroit sombre sur notre corps. Là, ses pièces buccales pourront s’accrocher pour se régaler longuement. La bouche de la tique est recouverte de crochets. Ces crochets lui permettent de s’enfouir sous la peau. Pendant ce temps, cette créature produit de la </w:t>
      </w:r>
      <w:r w:rsidRPr="008327DC">
        <w:rPr>
          <w:b/>
          <w:bCs/>
          <w:color w:val="000000"/>
          <w:spacing w:val="-4"/>
          <w:sz w:val="21"/>
          <w:szCs w:val="21"/>
          <w:lang w:val="fr-CA" w:eastAsia="en-US"/>
        </w:rPr>
        <w:t>salive</w:t>
      </w:r>
      <w:r w:rsidRPr="008327DC">
        <w:rPr>
          <w:color w:val="000000"/>
          <w:spacing w:val="-4"/>
          <w:sz w:val="21"/>
          <w:szCs w:val="21"/>
          <w:lang w:val="fr-CA" w:eastAsia="en-US"/>
        </w:rPr>
        <w:t xml:space="preserve"> anesthésiante qui empêche la coagulation, ce qui crée une réserve de sang attrayante. Et on ne sent rien pendant que la tique </w:t>
      </w:r>
      <w:r w:rsidRPr="008327DC">
        <w:rPr>
          <w:b/>
          <w:bCs/>
          <w:color w:val="000000"/>
          <w:spacing w:val="-4"/>
          <w:sz w:val="21"/>
          <w:szCs w:val="21"/>
          <w:lang w:val="fr-CA" w:eastAsia="en-US"/>
        </w:rPr>
        <w:t>se</w:t>
      </w:r>
      <w:r w:rsidRPr="008327DC">
        <w:rPr>
          <w:color w:val="000000"/>
          <w:spacing w:val="-4"/>
          <w:sz w:val="21"/>
          <w:szCs w:val="21"/>
          <w:lang w:val="fr-CA" w:eastAsia="en-US"/>
        </w:rPr>
        <w:t xml:space="preserve"> </w:t>
      </w:r>
      <w:r w:rsidRPr="008327DC">
        <w:rPr>
          <w:b/>
          <w:bCs/>
          <w:color w:val="000000"/>
          <w:spacing w:val="-4"/>
          <w:sz w:val="21"/>
          <w:szCs w:val="21"/>
          <w:lang w:val="fr-CA" w:eastAsia="en-US"/>
        </w:rPr>
        <w:t>gorge</w:t>
      </w:r>
      <w:r w:rsidRPr="008327DC">
        <w:rPr>
          <w:color w:val="000000"/>
          <w:spacing w:val="-4"/>
          <w:sz w:val="21"/>
          <w:szCs w:val="21"/>
          <w:lang w:val="fr-CA" w:eastAsia="en-US"/>
        </w:rPr>
        <w:t xml:space="preserve"> de sang. L’animal peut donc rester accroché pendant plusieurs jours. Il peut se gonfler jusqu’à </w:t>
      </w:r>
      <w:r w:rsidRPr="008327DC">
        <w:rPr>
          <w:color w:val="000000"/>
          <w:spacing w:val="-4"/>
          <w:sz w:val="21"/>
          <w:szCs w:val="21"/>
          <w:lang w:val="fr-CA" w:eastAsia="en-US"/>
        </w:rPr>
        <w:t>atteindre la taille d’un raisin avant de tomber.</w:t>
      </w:r>
    </w:p>
    <w:p w14:paraId="51EAA567"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Le problème? Il est possible que la tique soit infectée par une </w:t>
      </w:r>
      <w:r w:rsidRPr="008327DC">
        <w:rPr>
          <w:b/>
          <w:bCs/>
          <w:color w:val="000000"/>
          <w:spacing w:val="-4"/>
          <w:sz w:val="21"/>
          <w:szCs w:val="21"/>
          <w:lang w:val="fr-CA" w:eastAsia="en-US"/>
        </w:rPr>
        <w:t>bactérie</w:t>
      </w:r>
      <w:r w:rsidRPr="008327DC">
        <w:rPr>
          <w:color w:val="000000"/>
          <w:spacing w:val="-4"/>
          <w:sz w:val="21"/>
          <w:szCs w:val="21"/>
          <w:lang w:val="fr-CA" w:eastAsia="en-US"/>
        </w:rPr>
        <w:t xml:space="preserve"> appelée Borrelia burgdorferi. Si elle reste accrochée à notre corps de 36 à 48 heures, elle nous transmet cette bactérie. On est alors infecté par la maladie de Lyme, ce qui est très grave.</w:t>
      </w:r>
    </w:p>
    <w:p w14:paraId="31D82E92" w14:textId="77777777" w:rsidR="00C560CC" w:rsidRPr="008327DC" w:rsidRDefault="00C560CC" w:rsidP="00C560CC">
      <w:pPr>
        <w:spacing w:before="70" w:after="70" w:line="280" w:lineRule="atLeast"/>
        <w:rPr>
          <w:color w:val="000000"/>
          <w:spacing w:val="-4"/>
          <w:sz w:val="21"/>
          <w:szCs w:val="21"/>
          <w:lang w:val="fr-CA" w:eastAsia="en-US"/>
        </w:rPr>
      </w:pPr>
      <w:r w:rsidRPr="008327DC">
        <w:rPr>
          <w:b/>
          <w:bCs/>
          <w:color w:val="000000"/>
          <w:spacing w:val="-4"/>
          <w:sz w:val="21"/>
          <w:szCs w:val="21"/>
          <w:lang w:val="fr-CA" w:eastAsia="en-US"/>
        </w:rPr>
        <w:t xml:space="preserve">Un diagnostic difficile </w:t>
      </w:r>
    </w:p>
    <w:p w14:paraId="4D7F5BD3"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Si elle n’est pas traitée, la maladie de Lyme peut être dévastatrice. Elle peut entraîner des problèmes cardiaques, une paralysie, une confusion mentale ou des troubles du système nerveux. Même après un traitement, certaines personnes souffrent de symptômes pendant des mois, voire des années.</w:t>
      </w:r>
    </w:p>
    <w:p w14:paraId="29F27DC1"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La bonne nouvelle? La maladie se traite à l’aide d’antibiotiques. La mauvaise nouvelle? Elle est difficile à diagnostiquer. Les symptômes (fatigue, fièvre, frissons, maux de tête et douleurs ou faiblesses musculaires) sont similaires à ceux de la grippe. Et les symptômes peuvent varier d’une personne à l’autre. Certains auront des réactions légères peu après la piqûre. D’autres peuvent présenter des symptômes graves, mais seulement après plusieurs semaines.</w:t>
      </w:r>
    </w:p>
    <w:p w14:paraId="56CF0F42"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Pour établir un diagnostic, les médecins recherchent un indice au niveau du site de la piqûre, une éruption cutanée qui ressemble à une cible, à un bleu ou à une cloque. Mais ces symptômes n’apparaissent pas tout le temps. Il est utile de savoir si une personne a été piquée. </w:t>
      </w:r>
    </w:p>
    <w:p w14:paraId="60892F04"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Un test de laboratoire est un outil de diagnostic utile. Il permet de détecter dans le sang d’une personne les anticorps qui luttent contre la maladie. Mais ce test n’est pas fiable aux premiers stades de la maladie. Cela peut donc prendre plusieurs mois et de multiples consultations médicales avant que le diagnostic ne soit confirmé.</w:t>
      </w:r>
    </w:p>
    <w:p w14:paraId="09DD96B4" w14:textId="77777777" w:rsidR="00C560CC" w:rsidRPr="008327DC" w:rsidRDefault="00C560CC" w:rsidP="00C560CC">
      <w:pPr>
        <w:spacing w:before="70" w:after="70" w:line="280" w:lineRule="atLeast"/>
        <w:rPr>
          <w:color w:val="000000"/>
          <w:spacing w:val="-4"/>
          <w:sz w:val="21"/>
          <w:szCs w:val="21"/>
          <w:lang w:val="fr-CA" w:eastAsia="en-US"/>
        </w:rPr>
      </w:pPr>
      <w:r w:rsidRPr="008327DC">
        <w:rPr>
          <w:b/>
          <w:bCs/>
          <w:color w:val="000000"/>
          <w:spacing w:val="-4"/>
          <w:sz w:val="21"/>
          <w:szCs w:val="21"/>
          <w:lang w:val="fr-CA" w:eastAsia="en-US"/>
        </w:rPr>
        <w:t>En hausse</w:t>
      </w:r>
    </w:p>
    <w:p w14:paraId="14EB4099"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La maladie de Lyme était autrefois relativement rare au Canada, mais le nombre de cas augmente rapidement. Les professionnels de la santé doivent signaler les cas à l’</w:t>
      </w:r>
      <w:r w:rsidRPr="008327DC">
        <w:rPr>
          <w:b/>
          <w:bCs/>
          <w:color w:val="000000"/>
          <w:spacing w:val="-4"/>
          <w:sz w:val="21"/>
          <w:szCs w:val="21"/>
          <w:lang w:val="fr-CA" w:eastAsia="en-US"/>
        </w:rPr>
        <w:t>Agence de la santé publique du Canada</w:t>
      </w:r>
      <w:r w:rsidRPr="008327DC">
        <w:rPr>
          <w:color w:val="000000"/>
          <w:spacing w:val="-4"/>
          <w:sz w:val="21"/>
          <w:szCs w:val="21"/>
          <w:lang w:val="fr-CA" w:eastAsia="en-US"/>
        </w:rPr>
        <w:t xml:space="preserve"> (ASPC). Les autorités surveillent ensuite les tendances et suivent les flambées. </w:t>
      </w:r>
    </w:p>
    <w:p w14:paraId="2019F2D1"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Les données révèlent une tendance alarmante. En 2009, lorsque l’agence a commencé à surveiller la maladie, seuls 144 cas avaient été signalés. Et jusqu’à présent en 2025? Plus de 5 </w:t>
      </w:r>
      <w:r w:rsidRPr="008327DC">
        <w:rPr>
          <w:color w:val="000000"/>
          <w:spacing w:val="-4"/>
          <w:sz w:val="21"/>
          <w:szCs w:val="21"/>
          <w:lang w:val="fr-CA" w:eastAsia="en-US"/>
        </w:rPr>
        <w:lastRenderedPageBreak/>
        <w:t>200 cas ont été signalés. Et ce nombre est probablement plus élevé car la maladie est très difficile à diagnostiquer.</w:t>
      </w:r>
    </w:p>
    <w:p w14:paraId="1E850F79" w14:textId="77777777" w:rsidR="00C560CC" w:rsidRPr="008327DC" w:rsidRDefault="00C560CC" w:rsidP="00C560CC">
      <w:pPr>
        <w:spacing w:before="70" w:after="70" w:line="280" w:lineRule="atLeast"/>
        <w:rPr>
          <w:color w:val="000000"/>
          <w:spacing w:val="-4"/>
          <w:sz w:val="21"/>
          <w:szCs w:val="21"/>
          <w:lang w:val="fr-CA" w:eastAsia="en-US"/>
        </w:rPr>
      </w:pPr>
      <w:r w:rsidRPr="008327DC">
        <w:rPr>
          <w:b/>
          <w:bCs/>
          <w:color w:val="000000"/>
          <w:spacing w:val="-4"/>
          <w:sz w:val="21"/>
          <w:szCs w:val="21"/>
          <w:lang w:val="fr-CA" w:eastAsia="en-US"/>
        </w:rPr>
        <w:t>Déplacement vers</w:t>
      </w:r>
      <w:r w:rsidRPr="000C1E5E">
        <w:rPr>
          <w:b/>
          <w:bCs/>
          <w:color w:val="000000"/>
          <w:spacing w:val="-4"/>
          <w:sz w:val="21"/>
          <w:szCs w:val="21"/>
          <w:lang w:val="fr-CA" w:eastAsia="en-US"/>
        </w:rPr>
        <w:t xml:space="preserve"> </w:t>
      </w:r>
      <w:r w:rsidRPr="008327DC">
        <w:rPr>
          <w:b/>
          <w:bCs/>
          <w:color w:val="000000"/>
          <w:spacing w:val="-4"/>
          <w:sz w:val="21"/>
          <w:szCs w:val="21"/>
          <w:lang w:val="fr-CA" w:eastAsia="en-US"/>
        </w:rPr>
        <w:t>le nord</w:t>
      </w:r>
    </w:p>
    <w:p w14:paraId="71AF5CBC"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Les tiques infestent l’est des États-Unis depuis des décennies. Quelque 400 000 Américains contractent la maladie de Lyme chaque année. Les tiques ne peuvent pas survivre aux hivers rudes mais les températures se radoucissent. À mesure que le climat se réchauffe, selon des études, les tiques se propagent vers le nord à un rythme de 35 à 55 kilomètres par an.</w:t>
      </w:r>
    </w:p>
    <w:p w14:paraId="6F8598F2"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Il existe de nombreuses espèces de tiques au Canada mais c’est la tique à « pattes noires » ou « tique du chevreuil » qui est le porteur le plus fréquent de la maladie de Lyme. On la retrouve surtout en Ontario, au Québec et au Nouveau-Brunswick. La Nouvelle-Écosse est elle aussi devenue un foyer important. On retrouve même des tiques à pattes noires occidentales en Colombie-Britannique. En fait, on retrouve des tiques à pattes noires dans le sud de toutes les provinces. Elles apparaissent également à d’autres endroits, souvent transportées par des oiseaux migrateurs. </w:t>
      </w:r>
    </w:p>
    <w:p w14:paraId="73497778" w14:textId="77777777" w:rsidR="00C560CC" w:rsidRPr="008327DC" w:rsidRDefault="00C560CC" w:rsidP="00C560CC">
      <w:pPr>
        <w:spacing w:before="70" w:after="70" w:line="280" w:lineRule="atLeast"/>
        <w:rPr>
          <w:color w:val="000000"/>
          <w:spacing w:val="-4"/>
          <w:sz w:val="21"/>
          <w:szCs w:val="21"/>
          <w:lang w:val="fr-CA" w:eastAsia="en-US"/>
        </w:rPr>
      </w:pPr>
      <w:r w:rsidRPr="008327DC">
        <w:rPr>
          <w:b/>
          <w:bCs/>
          <w:color w:val="000000"/>
          <w:spacing w:val="-4"/>
          <w:sz w:val="21"/>
          <w:szCs w:val="21"/>
          <w:lang w:val="fr-CA" w:eastAsia="en-US"/>
        </w:rPr>
        <w:t>Une réponse en force</w:t>
      </w:r>
    </w:p>
    <w:p w14:paraId="647924A9"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Face à cette réalité, les agences fédérales et provinciales collaborent afin d’améliorer le dépistage précoce de la maladie. Les règles qui concernent les cas à déclarer ont été mises à jour en 2024. L’ASPC tient </w:t>
      </w:r>
      <w:r w:rsidRPr="008327DC">
        <w:rPr>
          <w:color w:val="000000"/>
          <w:spacing w:val="-4"/>
          <w:sz w:val="21"/>
          <w:szCs w:val="21"/>
          <w:lang w:val="fr-CA" w:eastAsia="en-US"/>
        </w:rPr>
        <w:t xml:space="preserve">également à jour des cartes des endroits à risque afin de montrer là où les tiques s’établissent. De plus, elle sensibilise les Canadiens au fait que les tiques peuvent être actives si les températures dépassent le point de congélation. La prévention n’est donc plus seulement une question estivale. </w:t>
      </w:r>
    </w:p>
    <w:p w14:paraId="16806128"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Ensemble, ces mesures aident les médecins à reconnaître et signaler les cas, et à sensibiliser les communautés de l’augmentation des risques de la maladie de Lyme. </w:t>
      </w:r>
    </w:p>
    <w:p w14:paraId="561BF560"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Le Réseau de recherche national sur la maladie de Lyme fait partie de la réponse. Celui-ci a été créé en 2018 grâce à un financement de 4 millions de dollars des Instituts de recherche en santé du Canada. Ce réseau vise à améliorer le diagnostic, le traitement et la prévention de la maladie de Lyme. </w:t>
      </w:r>
    </w:p>
    <w:p w14:paraId="09A14669"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[Il] contribuera à faire progresser la science sur cette maladie et soutiendra le développement de nouveaux outils, d’informations et de ressources pour aider les Canadiens et les communautés à prendre des décisions éclairées concernant leur santé », dit la Dre Theresa Tam, administratrice en chef de la santé publique du Canada.</w:t>
      </w:r>
    </w:p>
    <w:p w14:paraId="0B16D827" w14:textId="77777777" w:rsidR="00C560CC" w:rsidRPr="008327DC" w:rsidRDefault="00C560CC" w:rsidP="00C560CC">
      <w:pPr>
        <w:spacing w:before="70" w:after="70" w:line="280" w:lineRule="atLeast"/>
        <w:rPr>
          <w:color w:val="000000"/>
          <w:spacing w:val="-4"/>
          <w:sz w:val="21"/>
          <w:szCs w:val="21"/>
          <w:lang w:val="fr-CA" w:eastAsia="en-US"/>
        </w:rPr>
      </w:pPr>
      <w:r w:rsidRPr="008327DC">
        <w:rPr>
          <w:b/>
          <w:bCs/>
          <w:color w:val="000000"/>
          <w:spacing w:val="-4"/>
          <w:sz w:val="21"/>
          <w:szCs w:val="21"/>
          <w:lang w:val="fr-CA" w:eastAsia="en-US"/>
        </w:rPr>
        <w:t xml:space="preserve">Faire sa part </w:t>
      </w:r>
    </w:p>
    <w:p w14:paraId="066F17E1"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Le moyen le plus simple d’éviter cette maladie est de se protéger. Les tiques attendent dans les herbes hautes, les buissons ou les feuilles mortes des zones boisées. Ainsi, lorsqu’on marche, chasse, pêche ou campe, le mieux est de dissuader ces créatures. Il </w:t>
      </w:r>
      <w:r w:rsidRPr="008327DC">
        <w:rPr>
          <w:color w:val="000000"/>
          <w:spacing w:val="-4"/>
          <w:sz w:val="21"/>
          <w:szCs w:val="21"/>
          <w:lang w:val="fr-CA" w:eastAsia="en-US"/>
        </w:rPr>
        <w:t>vaut mieux porter des chaussures fermées et des pantalons longs rentrés dans nos bas, ainsi qu’une chemise à manches longues rentrée dans notre pantalon. On peut utiliser un spray insectifuge qui contient du DEET.</w:t>
      </w:r>
    </w:p>
    <w:p w14:paraId="6EF3BFB1"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Il faut demander à quelqu’un de nous examiner rapidement de temps en temps lorsqu’on est à l’extérieur. Ceci est plus facile si on porte des vêtements légers. Une fois à l’intérieur, on peut prendre une douche pour éliminer les tiques et mettre nos vêtements dans la sécheuse pendant 15 minutes pour tuer celles qui se cachent dans le tissu.</w:t>
      </w:r>
    </w:p>
    <w:p w14:paraId="180DE8E8"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 xml:space="preserve">Si on trouve une tique, elle aura l’air d’une petite bosse rouge ou foncée de trois à cinq millimètres de long. Il faut la retirer le plus tôt possible à l’aide d’une pince à épiler propre. Il faut saisir la tête aussi près que possible de la peau et tirer vers le haut. Si les pièces buccales restent dans la peau, il faut les retirer également. On doit ensuite laver la zone avec de l’eau et du savon ou de l’alcool à friction. </w:t>
      </w:r>
    </w:p>
    <w:p w14:paraId="68ACCCA4" w14:textId="77777777" w:rsidR="00C560CC" w:rsidRPr="008327DC" w:rsidRDefault="00C560CC" w:rsidP="00C560CC">
      <w:pPr>
        <w:spacing w:before="70" w:after="70" w:line="280" w:lineRule="atLeast"/>
        <w:rPr>
          <w:color w:val="000000"/>
          <w:spacing w:val="-4"/>
          <w:sz w:val="21"/>
          <w:szCs w:val="21"/>
          <w:lang w:val="fr-CA" w:eastAsia="en-US"/>
        </w:rPr>
      </w:pPr>
      <w:r w:rsidRPr="008327DC">
        <w:rPr>
          <w:color w:val="000000"/>
          <w:spacing w:val="-4"/>
          <w:sz w:val="21"/>
          <w:szCs w:val="21"/>
          <w:lang w:val="fr-CA" w:eastAsia="en-US"/>
        </w:rPr>
        <w:t>Si possible, on doit photographier la tique ou la mettre dans un récipient propre. On note la date de la piqûre. La tique permettra de confirmer le diagnostic de la maladie de Lyme et aidera à révéler les zones à risque.</w:t>
      </w:r>
    </w:p>
    <w:p w14:paraId="33886D44" w14:textId="63EDF5A5" w:rsidR="00C560CC" w:rsidRPr="000A1313" w:rsidRDefault="00C560CC" w:rsidP="000A1313">
      <w:pPr>
        <w:spacing w:before="70" w:after="70" w:line="280" w:lineRule="atLeast"/>
        <w:rPr>
          <w:color w:val="000000"/>
          <w:spacing w:val="-4"/>
          <w:sz w:val="21"/>
          <w:szCs w:val="21"/>
          <w:lang w:val="fr-CA" w:eastAsia="en-US"/>
        </w:rPr>
        <w:sectPr w:rsidR="00C560CC" w:rsidRPr="000A1313" w:rsidSect="00C560CC">
          <w:type w:val="continuous"/>
          <w:pgSz w:w="12240" w:h="15840"/>
          <w:pgMar w:top="720" w:right="720" w:bottom="720" w:left="720" w:header="720" w:footer="720" w:gutter="0"/>
          <w:cols w:num="3" w:space="720"/>
          <w:noEndnote/>
        </w:sectPr>
      </w:pPr>
      <w:r w:rsidRPr="000C1E5E">
        <w:rPr>
          <w:color w:val="000000"/>
          <w:spacing w:val="-4"/>
          <w:sz w:val="21"/>
          <w:szCs w:val="21"/>
          <w:lang w:val="fr-CA" w:eastAsia="en-US"/>
        </w:rPr>
        <w:t xml:space="preserve">Les tiques sont un problème croissant. Mais ce n’est pas une raison pour rester chez soi et passer à côté de tous les plaisirs. Être conscient de la présence des tiques est un des meilleurs moyens de se protéger.  </w:t>
      </w:r>
    </w:p>
    <w:p w14:paraId="2591E73F" w14:textId="77777777" w:rsidR="00ED3EBC" w:rsidRPr="000C1E5E" w:rsidRDefault="00ED3EBC" w:rsidP="00C560CC">
      <w:pPr>
        <w:spacing w:before="70" w:after="70" w:line="300" w:lineRule="atLeast"/>
        <w:ind w:right="1302"/>
        <w:rPr>
          <w:color w:val="0432FF"/>
          <w:sz w:val="20"/>
          <w:szCs w:val="20"/>
          <w:u w:val="thick"/>
          <w:lang w:val="fr-CA" w:eastAsia="en-US"/>
        </w:rPr>
      </w:pPr>
    </w:p>
    <w:p w14:paraId="142D78C1" w14:textId="77777777" w:rsidR="00C560CC" w:rsidRPr="000C1E5E" w:rsidRDefault="00C560CC" w:rsidP="00C560CC">
      <w:pPr>
        <w:spacing w:before="70" w:after="70" w:line="300" w:lineRule="atLeast"/>
        <w:ind w:right="1302"/>
        <w:rPr>
          <w:color w:val="0432FF"/>
          <w:sz w:val="20"/>
          <w:szCs w:val="20"/>
          <w:u w:val="thick"/>
          <w:lang w:val="fr-CA" w:eastAsia="en-US"/>
        </w:rPr>
      </w:pPr>
    </w:p>
    <w:p w14:paraId="2F7E5317" w14:textId="77777777" w:rsidR="00C560CC" w:rsidRPr="000C1E5E" w:rsidRDefault="00C560CC" w:rsidP="00C560CC">
      <w:pPr>
        <w:keepLines/>
        <w:suppressAutoHyphens/>
        <w:autoSpaceDE w:val="0"/>
        <w:autoSpaceDN w:val="0"/>
        <w:adjustRightInd w:val="0"/>
        <w:spacing w:line="240" w:lineRule="atLeast"/>
        <w:textAlignment w:val="center"/>
        <w:rPr>
          <w:b/>
          <w:bCs/>
          <w:color w:val="FF0000"/>
          <w:sz w:val="18"/>
          <w:szCs w:val="18"/>
          <w:u w:val="thick"/>
          <w:lang w:val="fr-CA" w:eastAsia="en-US"/>
        </w:rPr>
        <w:sectPr w:rsidR="00C560CC" w:rsidRPr="000C1E5E" w:rsidSect="00C560CC">
          <w:type w:val="continuous"/>
          <w:pgSz w:w="12240" w:h="15840"/>
          <w:pgMar w:top="720" w:right="720" w:bottom="720" w:left="720" w:header="720" w:footer="720" w:gutter="0"/>
          <w:cols w:space="720"/>
          <w:noEndnote/>
        </w:sectPr>
      </w:pPr>
    </w:p>
    <w:p w14:paraId="1C465E11" w14:textId="77777777" w:rsidR="00C560CC" w:rsidRPr="000C1E5E" w:rsidRDefault="00C560CC" w:rsidP="00C560CC">
      <w:pPr>
        <w:keepLines/>
        <w:suppressAutoHyphens/>
        <w:autoSpaceDE w:val="0"/>
        <w:autoSpaceDN w:val="0"/>
        <w:adjustRightInd w:val="0"/>
        <w:spacing w:line="220" w:lineRule="atLeast"/>
        <w:textAlignment w:val="center"/>
        <w:rPr>
          <w:color w:val="EE0000"/>
          <w:sz w:val="18"/>
          <w:szCs w:val="18"/>
          <w:lang w:val="fr-CA" w:eastAsia="en-US"/>
        </w:rPr>
      </w:pPr>
      <w:r w:rsidRPr="000C1E5E">
        <w:rPr>
          <w:b/>
          <w:bCs/>
          <w:color w:val="EE0000"/>
          <w:sz w:val="18"/>
          <w:szCs w:val="18"/>
          <w:lang w:val="fr-CA" w:eastAsia="en-US"/>
        </w:rPr>
        <w:t xml:space="preserve">Agence de la santé publique du Canada </w:t>
      </w:r>
      <w:r w:rsidRPr="000C1E5E">
        <w:rPr>
          <w:b/>
          <w:bCs/>
          <w:color w:val="EE0000"/>
          <w:spacing w:val="2"/>
          <w:sz w:val="18"/>
          <w:szCs w:val="18"/>
          <w:lang w:val="fr-CA" w:eastAsia="en-US"/>
        </w:rPr>
        <w:t>:</w:t>
      </w:r>
      <w:r w:rsidRPr="000C1E5E">
        <w:rPr>
          <w:color w:val="EE0000"/>
          <w:sz w:val="18"/>
          <w:szCs w:val="18"/>
          <w:lang w:val="fr-CA" w:eastAsia="en-US"/>
        </w:rPr>
        <w:t xml:space="preserve"> organisme fédéral responsable de la santé publique, de la préparation et de l’intervention en cas d’urgence, ainsi que du contrôle et de la prévention des maladies infectieuses et chroniques</w:t>
      </w:r>
    </w:p>
    <w:p w14:paraId="52937B4E" w14:textId="77777777" w:rsidR="00C560CC" w:rsidRPr="004C1A2B" w:rsidRDefault="00C560CC" w:rsidP="00C560CC">
      <w:pPr>
        <w:keepLines/>
        <w:suppressAutoHyphens/>
        <w:autoSpaceDE w:val="0"/>
        <w:autoSpaceDN w:val="0"/>
        <w:adjustRightInd w:val="0"/>
        <w:spacing w:line="220" w:lineRule="atLeast"/>
        <w:textAlignment w:val="center"/>
        <w:rPr>
          <w:color w:val="EE0000"/>
          <w:sz w:val="18"/>
          <w:szCs w:val="18"/>
          <w:lang w:val="fr-CA" w:eastAsia="en-US"/>
        </w:rPr>
      </w:pPr>
      <w:proofErr w:type="gramStart"/>
      <w:r w:rsidRPr="004C1A2B">
        <w:rPr>
          <w:b/>
          <w:bCs/>
          <w:color w:val="EE0000"/>
          <w:sz w:val="18"/>
          <w:szCs w:val="18"/>
          <w:lang w:val="fr-CA" w:eastAsia="en-US"/>
        </w:rPr>
        <w:t>arachnide</w:t>
      </w:r>
      <w:proofErr w:type="gramEnd"/>
      <w:r w:rsidRPr="004C1A2B">
        <w:rPr>
          <w:color w:val="EE0000"/>
          <w:sz w:val="18"/>
          <w:szCs w:val="18"/>
          <w:lang w:val="fr-CA" w:eastAsia="en-US"/>
        </w:rPr>
        <w:t xml:space="preserve"> : petit animal qui ressemble à un insecte, doté de huit pattes et dépourvu d’antennes (p. ex. : araignées, scorpions et tiques)</w:t>
      </w:r>
    </w:p>
    <w:p w14:paraId="7EEE43F6" w14:textId="77777777" w:rsidR="00C560CC" w:rsidRPr="004C1A2B" w:rsidRDefault="00C560CC" w:rsidP="00C560CC">
      <w:pPr>
        <w:keepLines/>
        <w:suppressAutoHyphens/>
        <w:autoSpaceDE w:val="0"/>
        <w:autoSpaceDN w:val="0"/>
        <w:adjustRightInd w:val="0"/>
        <w:spacing w:line="220" w:lineRule="atLeast"/>
        <w:textAlignment w:val="center"/>
        <w:rPr>
          <w:color w:val="EE0000"/>
          <w:sz w:val="18"/>
          <w:szCs w:val="18"/>
          <w:lang w:val="fr-CA" w:eastAsia="en-US"/>
        </w:rPr>
      </w:pPr>
      <w:proofErr w:type="gramStart"/>
      <w:r w:rsidRPr="004C1A2B">
        <w:rPr>
          <w:b/>
          <w:bCs/>
          <w:color w:val="EE0000"/>
          <w:sz w:val="18"/>
          <w:szCs w:val="18"/>
          <w:lang w:val="fr-CA" w:eastAsia="en-US"/>
        </w:rPr>
        <w:t>bactérie</w:t>
      </w:r>
      <w:proofErr w:type="gramEnd"/>
      <w:r w:rsidRPr="004C1A2B">
        <w:rPr>
          <w:color w:val="EE0000"/>
          <w:sz w:val="18"/>
          <w:szCs w:val="18"/>
          <w:lang w:val="fr-CA" w:eastAsia="en-US"/>
        </w:rPr>
        <w:t xml:space="preserve"> : micro-organisme unicellulaire minuscule, doté d’une paroi cellulaire mais dépourvu de noyau distinct, qui provoque souvent des maladies</w:t>
      </w:r>
    </w:p>
    <w:p w14:paraId="15B23266" w14:textId="77777777" w:rsidR="00C560CC" w:rsidRPr="004C1A2B" w:rsidRDefault="00C560CC" w:rsidP="00C560CC">
      <w:pPr>
        <w:keepLines/>
        <w:suppressAutoHyphens/>
        <w:autoSpaceDE w:val="0"/>
        <w:autoSpaceDN w:val="0"/>
        <w:adjustRightInd w:val="0"/>
        <w:spacing w:line="220" w:lineRule="atLeast"/>
        <w:textAlignment w:val="center"/>
        <w:rPr>
          <w:color w:val="EE0000"/>
          <w:sz w:val="18"/>
          <w:szCs w:val="18"/>
          <w:lang w:val="fr-CA" w:eastAsia="en-US"/>
        </w:rPr>
      </w:pPr>
      <w:proofErr w:type="gramStart"/>
      <w:r w:rsidRPr="004C1A2B">
        <w:rPr>
          <w:b/>
          <w:bCs/>
          <w:color w:val="EE0000"/>
          <w:sz w:val="18"/>
          <w:szCs w:val="18"/>
          <w:lang w:val="fr-CA" w:eastAsia="en-US"/>
        </w:rPr>
        <w:t>salive</w:t>
      </w:r>
      <w:proofErr w:type="gramEnd"/>
      <w:r w:rsidRPr="004C1A2B">
        <w:rPr>
          <w:color w:val="EE0000"/>
          <w:sz w:val="18"/>
          <w:szCs w:val="18"/>
          <w:lang w:val="fr-CA" w:eastAsia="en-US"/>
        </w:rPr>
        <w:t xml:space="preserve"> : liquide produit par les glandes de la bouche qui aide à mâcher et à digérer les aliments</w:t>
      </w:r>
    </w:p>
    <w:p w14:paraId="486B3C92" w14:textId="4006C29E" w:rsidR="00C560CC" w:rsidRPr="000C1E5E" w:rsidRDefault="00C560CC" w:rsidP="00C560CC">
      <w:pPr>
        <w:keepLines/>
        <w:suppressAutoHyphens/>
        <w:autoSpaceDE w:val="0"/>
        <w:autoSpaceDN w:val="0"/>
        <w:adjustRightInd w:val="0"/>
        <w:spacing w:line="220" w:lineRule="atLeast"/>
        <w:textAlignment w:val="center"/>
        <w:rPr>
          <w:color w:val="EE0000"/>
          <w:sz w:val="18"/>
          <w:szCs w:val="18"/>
          <w:lang w:val="fr-CA" w:eastAsia="en-US"/>
        </w:rPr>
      </w:pPr>
      <w:proofErr w:type="gramStart"/>
      <w:r w:rsidRPr="000C1E5E">
        <w:rPr>
          <w:b/>
          <w:bCs/>
          <w:color w:val="EE0000"/>
          <w:sz w:val="18"/>
          <w:szCs w:val="18"/>
          <w:lang w:val="fr-CA" w:eastAsia="en-US"/>
        </w:rPr>
        <w:t>se</w:t>
      </w:r>
      <w:proofErr w:type="gramEnd"/>
      <w:r w:rsidRPr="000C1E5E">
        <w:rPr>
          <w:b/>
          <w:bCs/>
          <w:color w:val="EE0000"/>
          <w:sz w:val="18"/>
          <w:szCs w:val="18"/>
          <w:lang w:val="fr-CA" w:eastAsia="en-US"/>
        </w:rPr>
        <w:t xml:space="preserve"> gorger</w:t>
      </w:r>
      <w:r w:rsidRPr="000C1E5E">
        <w:rPr>
          <w:color w:val="EE0000"/>
          <w:sz w:val="18"/>
          <w:szCs w:val="18"/>
          <w:lang w:val="fr-CA" w:eastAsia="en-US"/>
        </w:rPr>
        <w:t xml:space="preserve"> : remplir une partie de son corps de liquide, de sorte que celle-ci se gonfle</w:t>
      </w:r>
    </w:p>
    <w:p w14:paraId="6B9843E1" w14:textId="77777777" w:rsidR="00C560CC" w:rsidRPr="000C1E5E" w:rsidRDefault="00C560CC" w:rsidP="00C560CC">
      <w:pPr>
        <w:spacing w:before="70" w:after="70" w:line="240" w:lineRule="atLeast"/>
        <w:rPr>
          <w:color w:val="FF0000"/>
          <w:sz w:val="18"/>
          <w:szCs w:val="18"/>
          <w:u w:val="thick"/>
          <w:lang w:val="fr-CA" w:eastAsia="en-US"/>
        </w:rPr>
        <w:sectPr w:rsidR="00C560CC" w:rsidRPr="000C1E5E" w:rsidSect="00C560CC">
          <w:type w:val="continuous"/>
          <w:pgSz w:w="12240" w:h="15840"/>
          <w:pgMar w:top="720" w:right="720" w:bottom="720" w:left="720" w:header="720" w:footer="720" w:gutter="0"/>
          <w:cols w:num="2" w:space="720"/>
          <w:noEndnote/>
        </w:sectPr>
      </w:pPr>
    </w:p>
    <w:p w14:paraId="4B710606" w14:textId="77777777" w:rsidR="00C560CC" w:rsidRPr="000C1E5E" w:rsidRDefault="00C560CC" w:rsidP="00C560CC">
      <w:pPr>
        <w:rPr>
          <w:color w:val="0432FF"/>
          <w:sz w:val="20"/>
          <w:szCs w:val="20"/>
          <w:u w:val="thick"/>
          <w:lang w:val="fr-CA" w:eastAsia="en-US"/>
        </w:rPr>
      </w:pPr>
      <w:r w:rsidRPr="000C1E5E">
        <w:rPr>
          <w:color w:val="0432FF"/>
          <w:sz w:val="20"/>
          <w:szCs w:val="20"/>
          <w:u w:val="thick"/>
          <w:lang w:val="fr-CA" w:eastAsia="en-US"/>
        </w:rPr>
        <w:br w:type="page"/>
      </w:r>
    </w:p>
    <w:p w14:paraId="4A00F49D" w14:textId="77777777" w:rsidR="00C560CC" w:rsidRPr="000C1E5E" w:rsidRDefault="00C560CC" w:rsidP="00C560C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0C1E5E">
        <w:rPr>
          <w:b/>
          <w:bCs/>
          <w:color w:val="FFFFFF"/>
          <w:sz w:val="28"/>
          <w:szCs w:val="28"/>
          <w:lang w:val="fr-CA" w:eastAsia="en-US"/>
        </w:rPr>
        <w:lastRenderedPageBreak/>
        <w:t xml:space="preserve"> Questions de compréhension </w:t>
      </w:r>
    </w:p>
    <w:p w14:paraId="21B4FC1C"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738862E" w14:textId="77777777" w:rsidR="00C560CC" w:rsidRPr="004C1A2B"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 xml:space="preserve">1. Combien de personnes contractent la maladie de Lyme chaque année aux États-Unis?   </w:t>
      </w:r>
      <w:r w:rsidRPr="004C1A2B">
        <w:rPr>
          <w:color w:val="000000"/>
          <w:sz w:val="20"/>
          <w:szCs w:val="20"/>
          <w:lang w:val="fr-CA" w:eastAsia="en-US"/>
        </w:rPr>
        <w:tab/>
      </w:r>
    </w:p>
    <w:p w14:paraId="0E805B8B"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D44AC40"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E90FB66" w14:textId="77777777" w:rsidR="00C560CC" w:rsidRPr="004C1A2B"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 xml:space="preserve">2. Combien de cas ont été diagnostiqués au Canada cette année? </w:t>
      </w:r>
      <w:r w:rsidRPr="004C1A2B">
        <w:rPr>
          <w:color w:val="000000"/>
          <w:sz w:val="20"/>
          <w:szCs w:val="20"/>
          <w:lang w:val="fr-CA" w:eastAsia="en-US"/>
        </w:rPr>
        <w:tab/>
      </w:r>
    </w:p>
    <w:p w14:paraId="1B096454"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25AB020"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C238BA5" w14:textId="77777777" w:rsidR="00C560CC" w:rsidRPr="004C1A2B" w:rsidRDefault="00C560CC" w:rsidP="00C560CC">
      <w:pPr>
        <w:suppressAutoHyphens/>
        <w:autoSpaceDE w:val="0"/>
        <w:autoSpaceDN w:val="0"/>
        <w:adjustRightInd w:val="0"/>
        <w:spacing w:before="70" w:after="70" w:line="300" w:lineRule="atLeast"/>
        <w:textAlignment w:val="center"/>
        <w:rPr>
          <w:b/>
          <w:bCs/>
          <w:color w:val="000000"/>
          <w:sz w:val="20"/>
          <w:szCs w:val="20"/>
          <w:lang w:val="fr-CA" w:eastAsia="en-US"/>
        </w:rPr>
      </w:pPr>
      <w:r w:rsidRPr="004C1A2B">
        <w:rPr>
          <w:color w:val="000000"/>
          <w:sz w:val="20"/>
          <w:szCs w:val="20"/>
          <w:lang w:val="fr-CA" w:eastAsia="en-US"/>
        </w:rPr>
        <w:t xml:space="preserve">3. Comment cette maladie se transmet-elle généralement aux humains?  </w:t>
      </w:r>
    </w:p>
    <w:p w14:paraId="7AB138D7"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BDE92B4"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4AEF44F" w14:textId="77777777" w:rsidR="00C560CC" w:rsidRPr="004C1A2B" w:rsidRDefault="00C560CC" w:rsidP="00C560CC">
      <w:pPr>
        <w:suppressAutoHyphens/>
        <w:autoSpaceDE w:val="0"/>
        <w:autoSpaceDN w:val="0"/>
        <w:adjustRightInd w:val="0"/>
        <w:spacing w:before="70" w:after="70" w:line="300" w:lineRule="atLeast"/>
        <w:textAlignment w:val="center"/>
        <w:rPr>
          <w:b/>
          <w:bCs/>
          <w:color w:val="000000"/>
          <w:sz w:val="20"/>
          <w:szCs w:val="20"/>
          <w:lang w:val="fr-CA" w:eastAsia="en-US"/>
        </w:rPr>
      </w:pPr>
      <w:r w:rsidRPr="004C1A2B">
        <w:rPr>
          <w:color w:val="000000"/>
          <w:sz w:val="20"/>
          <w:szCs w:val="20"/>
          <w:lang w:val="fr-CA" w:eastAsia="en-US"/>
        </w:rPr>
        <w:t xml:space="preserve">4. Quels sont les symptômes de la maladie de Lyme?  </w:t>
      </w:r>
      <w:r w:rsidRPr="004C1A2B">
        <w:rPr>
          <w:color w:val="000000"/>
          <w:sz w:val="20"/>
          <w:szCs w:val="20"/>
          <w:lang w:val="fr-CA" w:eastAsia="en-US"/>
        </w:rPr>
        <w:tab/>
      </w:r>
    </w:p>
    <w:p w14:paraId="66DF4A59"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F341565"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C258E19"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7C916B8" w14:textId="77777777" w:rsidR="00C560CC"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 xml:space="preserve">5. Comment les médecins traitent-ils cette maladie aux premiers stades?  </w:t>
      </w:r>
      <w:r w:rsidRPr="004C1A2B">
        <w:rPr>
          <w:color w:val="000000"/>
          <w:sz w:val="20"/>
          <w:szCs w:val="20"/>
          <w:lang w:val="fr-CA" w:eastAsia="en-US"/>
        </w:rPr>
        <w:tab/>
      </w:r>
      <w:r w:rsidRPr="004C1A2B">
        <w:rPr>
          <w:color w:val="000000"/>
          <w:sz w:val="20"/>
          <w:szCs w:val="20"/>
          <w:lang w:val="fr-CA" w:eastAsia="en-US"/>
        </w:rPr>
        <w:tab/>
      </w:r>
    </w:p>
    <w:p w14:paraId="38796F2E" w14:textId="77777777" w:rsidR="00C560CC"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25AB057D" w14:textId="77777777" w:rsidR="00C560CC"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2CFE54B8" w14:textId="77777777" w:rsidR="00C560CC" w:rsidRPr="00E33093"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 xml:space="preserve">6. Décris ce qui peut arriver si la maladie de Lyme n’est pas traitée. </w:t>
      </w:r>
    </w:p>
    <w:p w14:paraId="3404D52F"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8734AB6"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A05EB67" w14:textId="77777777" w:rsidR="00C560CC" w:rsidRPr="004C1A2B"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7. Où se trouvent la plupart des tiques à pattes noires au Canada?</w:t>
      </w:r>
    </w:p>
    <w:p w14:paraId="1024AC9B"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9FE7625"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207605A" w14:textId="77777777" w:rsidR="00C560CC" w:rsidRPr="004C1A2B" w:rsidRDefault="00C560CC" w:rsidP="00C560CC">
      <w:pPr>
        <w:suppressAutoHyphens/>
        <w:autoSpaceDE w:val="0"/>
        <w:autoSpaceDN w:val="0"/>
        <w:adjustRightInd w:val="0"/>
        <w:spacing w:before="70" w:after="70" w:line="300" w:lineRule="atLeast"/>
        <w:textAlignment w:val="center"/>
        <w:rPr>
          <w:b/>
          <w:bCs/>
          <w:color w:val="000000"/>
          <w:sz w:val="20"/>
          <w:szCs w:val="20"/>
          <w:lang w:val="fr-CA" w:eastAsia="en-US"/>
        </w:rPr>
      </w:pPr>
      <w:r w:rsidRPr="004C1A2B">
        <w:rPr>
          <w:color w:val="000000"/>
          <w:sz w:val="20"/>
          <w:szCs w:val="20"/>
          <w:lang w:val="fr-CA" w:eastAsia="en-US"/>
        </w:rPr>
        <w:t xml:space="preserve">8. Explique pourquoi les tiques étendent leur aire de répartition. </w:t>
      </w:r>
    </w:p>
    <w:p w14:paraId="500840A6"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7A505FB"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0E35AAE"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D1A9FA6" w14:textId="77777777" w:rsidR="00C560CC" w:rsidRPr="004C1A2B"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4C1A2B">
        <w:rPr>
          <w:color w:val="000000"/>
          <w:sz w:val="20"/>
          <w:szCs w:val="20"/>
          <w:lang w:val="fr-CA" w:eastAsia="en-US"/>
        </w:rPr>
        <w:t>9. Énumère au moins trois mesures prises par les gouvernements et les organismes pour mieux connaître et combattre la maladie de Lyme.</w:t>
      </w:r>
    </w:p>
    <w:p w14:paraId="316B865C" w14:textId="77777777" w:rsidR="00C560CC" w:rsidRPr="000C1E5E" w:rsidRDefault="00C560CC" w:rsidP="00C560CC">
      <w:pPr>
        <w:suppressAutoHyphens/>
        <w:autoSpaceDE w:val="0"/>
        <w:autoSpaceDN w:val="0"/>
        <w:adjustRightInd w:val="0"/>
        <w:spacing w:before="70" w:after="70" w:line="340" w:lineRule="atLeast"/>
        <w:textAlignment w:val="center"/>
        <w:rPr>
          <w:color w:val="000000"/>
          <w:w w:val="99"/>
          <w:sz w:val="20"/>
          <w:szCs w:val="20"/>
          <w:u w:val="thick"/>
          <w:lang w:val="fr-CA" w:eastAsia="en-US"/>
        </w:rPr>
      </w:pPr>
    </w:p>
    <w:p w14:paraId="050E5636" w14:textId="77777777" w:rsidR="00C560CC" w:rsidRPr="000C1E5E" w:rsidRDefault="00C560CC" w:rsidP="00C560CC">
      <w:pPr>
        <w:suppressAutoHyphens/>
        <w:autoSpaceDE w:val="0"/>
        <w:autoSpaceDN w:val="0"/>
        <w:adjustRightInd w:val="0"/>
        <w:spacing w:before="70" w:after="70" w:line="340" w:lineRule="atLeast"/>
        <w:textAlignment w:val="center"/>
        <w:rPr>
          <w:color w:val="000000"/>
          <w:sz w:val="20"/>
          <w:szCs w:val="20"/>
          <w:u w:val="thick"/>
          <w:lang w:val="fr-CA" w:eastAsia="en-US"/>
        </w:rPr>
      </w:pPr>
      <w:r w:rsidRPr="000C1E5E">
        <w:rPr>
          <w:color w:val="000000"/>
          <w:sz w:val="20"/>
          <w:szCs w:val="20"/>
          <w:u w:val="thick"/>
          <w:lang w:val="fr-CA" w:eastAsia="en-US"/>
        </w:rPr>
        <w:br w:type="page"/>
      </w:r>
    </w:p>
    <w:p w14:paraId="120E007B" w14:textId="77777777" w:rsidR="00C560CC" w:rsidRPr="000C1E5E" w:rsidRDefault="00C560CC" w:rsidP="00C560C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0C1E5E">
        <w:rPr>
          <w:b/>
          <w:bCs/>
          <w:color w:val="FFFFFF"/>
          <w:sz w:val="28"/>
          <w:szCs w:val="28"/>
          <w:lang w:val="fr-CA" w:eastAsia="en-US"/>
        </w:rPr>
        <w:lastRenderedPageBreak/>
        <w:t xml:space="preserve"> Questions pour aller plus loin </w:t>
      </w:r>
    </w:p>
    <w:p w14:paraId="3E351E43"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6D6D74B" w14:textId="77777777" w:rsidR="00C560CC" w:rsidRPr="00F82575"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F82575">
        <w:rPr>
          <w:color w:val="000000"/>
          <w:sz w:val="20"/>
          <w:szCs w:val="20"/>
          <w:lang w:val="fr-CA" w:eastAsia="en-US"/>
        </w:rPr>
        <w:t>1. Le Réseau de recherche national sur la maladie de Lyme a été créé en 2018 dans le but d’améliorer le diagnostic, le traitement et la prévention de la maladie. Selon toi, quels types de données serait-il important de recueillir pour mieux comprendre la maladie de Lyme? Donne des exemples pour appuyer tes idées.</w:t>
      </w:r>
    </w:p>
    <w:p w14:paraId="4B0E21C0"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7831A3DB"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2367F1FC"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65BB19E6"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55DD8616"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2E6DEBA9"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49F67AED"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0FD6A959"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392B673E"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512479EF"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7F669971"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p>
    <w:p w14:paraId="1E19792B"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lang w:val="fr-CA" w:eastAsia="en-US"/>
        </w:rPr>
      </w:pPr>
      <w:r w:rsidRPr="000C1E5E">
        <w:rPr>
          <w:color w:val="000000"/>
          <w:sz w:val="20"/>
          <w:szCs w:val="20"/>
          <w:lang w:val="fr-CA" w:eastAsia="en-US"/>
        </w:rPr>
        <w:t>2. Tu as été invité(e) à passer la fin de semaine au chalet d’un ami. En quoi ta liste de choses à emporter pourrait-elle changer à la lumière de ce que tu as appris sur les tiques dans ce reportage? Explique ta réponse.</w:t>
      </w:r>
    </w:p>
    <w:p w14:paraId="524A1680"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F4E08F5"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FBAA4C0"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64F3C6E" w14:textId="77777777" w:rsidR="00C560CC" w:rsidRPr="000C1E5E" w:rsidRDefault="00C560CC" w:rsidP="00C560CC">
      <w:pPr>
        <w:suppressAutoHyphens/>
        <w:autoSpaceDE w:val="0"/>
        <w:autoSpaceDN w:val="0"/>
        <w:adjustRightInd w:val="0"/>
        <w:spacing w:before="70" w:after="70" w:line="300" w:lineRule="atLeast"/>
        <w:textAlignment w:val="center"/>
        <w:rPr>
          <w:color w:val="000000"/>
          <w:sz w:val="20"/>
          <w:szCs w:val="20"/>
          <w:u w:val="thick"/>
          <w:lang w:val="fr-CA" w:eastAsia="en-US"/>
        </w:rPr>
      </w:pPr>
      <w:r w:rsidRPr="000C1E5E">
        <w:rPr>
          <w:color w:val="000000"/>
          <w:sz w:val="20"/>
          <w:szCs w:val="20"/>
          <w:u w:val="thick"/>
          <w:lang w:val="fr-CA" w:eastAsia="en-US"/>
        </w:rPr>
        <w:br w:type="page"/>
      </w:r>
    </w:p>
    <w:p w14:paraId="08CE2A58" w14:textId="77777777" w:rsidR="00C560CC" w:rsidRPr="000C1E5E" w:rsidRDefault="00C560CC" w:rsidP="00C560CC">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0C1E5E">
        <w:rPr>
          <w:b/>
          <w:bCs/>
          <w:color w:val="FFFFFF"/>
          <w:sz w:val="28"/>
          <w:szCs w:val="28"/>
          <w:lang w:val="fr-CA"/>
        </w:rPr>
        <w:lastRenderedPageBreak/>
        <w:t xml:space="preserve"> Questions à explorer en ligne</w:t>
      </w:r>
    </w:p>
    <w:p w14:paraId="683B3866" w14:textId="77777777" w:rsidR="00C560CC" w:rsidRPr="000C1E5E" w:rsidRDefault="00C560CC" w:rsidP="00C560CC">
      <w:pPr>
        <w:spacing w:before="70" w:after="70" w:line="260" w:lineRule="atLeast"/>
        <w:rPr>
          <w:color w:val="000000"/>
          <w:sz w:val="20"/>
          <w:szCs w:val="20"/>
          <w:u w:val="thick"/>
          <w:lang w:val="fr-CA" w:eastAsia="en-US"/>
        </w:rPr>
      </w:pPr>
    </w:p>
    <w:p w14:paraId="42EF975E"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i/>
          <w:iCs/>
          <w:color w:val="000000"/>
          <w:sz w:val="20"/>
          <w:szCs w:val="20"/>
          <w:lang w:val="fr-CA" w:eastAsia="en-US"/>
        </w:rPr>
        <w:t xml:space="preserve">Nota : </w:t>
      </w:r>
      <w:r w:rsidRPr="008A3E01">
        <w:rPr>
          <w:color w:val="000000"/>
          <w:sz w:val="20"/>
          <w:szCs w:val="20"/>
          <w:lang w:val="fr-CA" w:eastAsia="en-US"/>
        </w:rPr>
        <w:t xml:space="preserve">Les liens ci-dessous sont fournis à </w:t>
      </w:r>
      <w:r w:rsidRPr="008A3E01">
        <w:rPr>
          <w:b/>
          <w:bCs/>
          <w:color w:val="000000"/>
          <w:sz w:val="20"/>
          <w:szCs w:val="20"/>
          <w:lang w:val="fr-CA" w:eastAsia="en-US"/>
        </w:rPr>
        <w:t>https://www.lesplan.com/fr/liens</w:t>
      </w:r>
      <w:r w:rsidRPr="008A3E01">
        <w:rPr>
          <w:color w:val="000000"/>
          <w:sz w:val="20"/>
          <w:szCs w:val="20"/>
          <w:lang w:val="fr-CA" w:eastAsia="en-US"/>
        </w:rPr>
        <w:t xml:space="preserve"> afin d’en faciliter l’accès.  </w:t>
      </w:r>
    </w:p>
    <w:p w14:paraId="7C8EC3B7"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p>
    <w:p w14:paraId="0BF74A21"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1. Apprends-en davantage sur les symptômes de la maladie de Lyme :</w:t>
      </w:r>
      <w:r w:rsidRPr="008A3E01">
        <w:rPr>
          <w:color w:val="000000"/>
          <w:sz w:val="20"/>
          <w:szCs w:val="20"/>
          <w:lang w:val="fr-CA" w:eastAsia="en-US"/>
        </w:rPr>
        <w:br/>
      </w:r>
      <w:r w:rsidRPr="008A3E01">
        <w:rPr>
          <w:b/>
          <w:bCs/>
          <w:color w:val="000000"/>
          <w:sz w:val="20"/>
          <w:szCs w:val="20"/>
          <w:lang w:val="fr-CA" w:eastAsia="en-US"/>
        </w:rPr>
        <w:t>https://www.yout-ube.com/watch?v=V3A7Uu9WLYo</w:t>
      </w:r>
      <w:r w:rsidRPr="008A3E01">
        <w:rPr>
          <w:color w:val="000000"/>
          <w:sz w:val="20"/>
          <w:szCs w:val="20"/>
          <w:lang w:val="fr-CA" w:eastAsia="en-US"/>
        </w:rPr>
        <w:t xml:space="preserve"> [3:27]</w:t>
      </w:r>
      <w:r w:rsidRPr="008A3E01">
        <w:rPr>
          <w:color w:val="000000"/>
          <w:sz w:val="20"/>
          <w:szCs w:val="20"/>
          <w:lang w:val="fr-CA" w:eastAsia="en-US"/>
        </w:rPr>
        <w:br/>
      </w:r>
      <w:r w:rsidRPr="008A3E01">
        <w:rPr>
          <w:b/>
          <w:bCs/>
          <w:color w:val="000000"/>
          <w:sz w:val="20"/>
          <w:szCs w:val="20"/>
          <w:lang w:val="fr-CA" w:eastAsia="en-US"/>
        </w:rPr>
        <w:t>https://www.cbc.ca/kidsnews/post/ontario-kids-lyme-disease-story-shows-importance-of-checking-for-ticks</w:t>
      </w:r>
      <w:r w:rsidRPr="008A3E01">
        <w:rPr>
          <w:color w:val="000000"/>
          <w:sz w:val="20"/>
          <w:szCs w:val="20"/>
          <w:lang w:val="fr-CA" w:eastAsia="en-US"/>
        </w:rPr>
        <w:br/>
        <w:t>[en anglais]</w:t>
      </w:r>
    </w:p>
    <w:p w14:paraId="28E39733"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 xml:space="preserve">Qu’as-tu appris? </w:t>
      </w:r>
    </w:p>
    <w:p w14:paraId="3E2C56BF"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u w:val="thick"/>
          <w:lang w:val="fr-CA" w:eastAsia="en-US"/>
        </w:rPr>
      </w:pPr>
    </w:p>
    <w:p w14:paraId="4608A159"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2. Écoute des experts en maladies infectieuses parler de la façon de lutter contre les tiques et la maladie de Lyme :</w:t>
      </w:r>
      <w:r w:rsidRPr="008A3E01">
        <w:rPr>
          <w:color w:val="000000"/>
          <w:sz w:val="20"/>
          <w:szCs w:val="20"/>
          <w:lang w:val="fr-CA" w:eastAsia="en-US"/>
        </w:rPr>
        <w:br/>
      </w:r>
      <w:r w:rsidRPr="008A3E01">
        <w:rPr>
          <w:b/>
          <w:bCs/>
          <w:color w:val="000000"/>
          <w:sz w:val="20"/>
          <w:szCs w:val="20"/>
          <w:lang w:val="fr-CA" w:eastAsia="en-US"/>
        </w:rPr>
        <w:t xml:space="preserve">https://ici.radio-canada.ca/ohdio/premiere/emissions/c-est-encore-mieux-l-apres-midi/segments/rattrapage/1790860/maladie-lyme-grande-region-quebec-surveillee </w:t>
      </w:r>
      <w:r w:rsidRPr="008A3E01">
        <w:rPr>
          <w:color w:val="000000"/>
          <w:sz w:val="20"/>
          <w:szCs w:val="20"/>
          <w:lang w:val="fr-CA" w:eastAsia="en-US"/>
        </w:rPr>
        <w:t>[10:00] [</w:t>
      </w:r>
      <w:proofErr w:type="spellStart"/>
      <w:r w:rsidRPr="008A3E01">
        <w:rPr>
          <w:color w:val="000000"/>
          <w:sz w:val="20"/>
          <w:szCs w:val="20"/>
          <w:lang w:val="fr-CA" w:eastAsia="en-US"/>
        </w:rPr>
        <w:t>balado</w:t>
      </w:r>
      <w:proofErr w:type="spellEnd"/>
      <w:r w:rsidRPr="008A3E01">
        <w:rPr>
          <w:color w:val="000000"/>
          <w:sz w:val="20"/>
          <w:szCs w:val="20"/>
          <w:lang w:val="fr-CA" w:eastAsia="en-US"/>
        </w:rPr>
        <w:t>]</w:t>
      </w:r>
      <w:r w:rsidRPr="008A3E01">
        <w:rPr>
          <w:color w:val="000000"/>
          <w:sz w:val="20"/>
          <w:szCs w:val="20"/>
          <w:lang w:val="fr-CA" w:eastAsia="en-US"/>
        </w:rPr>
        <w:br/>
      </w:r>
      <w:r w:rsidRPr="008A3E01">
        <w:rPr>
          <w:b/>
          <w:bCs/>
          <w:color w:val="000000"/>
          <w:sz w:val="20"/>
          <w:szCs w:val="20"/>
          <w:lang w:val="fr-CA" w:eastAsia="en-US"/>
        </w:rPr>
        <w:t xml:space="preserve">https://www.cbc.ca/player/play/audio/9.6856472 </w:t>
      </w:r>
      <w:r w:rsidRPr="008A3E01">
        <w:rPr>
          <w:color w:val="000000"/>
          <w:sz w:val="20"/>
          <w:szCs w:val="20"/>
          <w:lang w:val="fr-CA" w:eastAsia="en-US"/>
        </w:rPr>
        <w:t>[8:23] [</w:t>
      </w:r>
      <w:proofErr w:type="spellStart"/>
      <w:r w:rsidRPr="008A3E01">
        <w:rPr>
          <w:color w:val="000000"/>
          <w:sz w:val="20"/>
          <w:szCs w:val="20"/>
          <w:lang w:val="fr-CA" w:eastAsia="en-US"/>
        </w:rPr>
        <w:t>balado</w:t>
      </w:r>
      <w:proofErr w:type="spellEnd"/>
      <w:r w:rsidRPr="008A3E01">
        <w:rPr>
          <w:color w:val="000000"/>
          <w:sz w:val="20"/>
          <w:szCs w:val="20"/>
          <w:lang w:val="fr-CA" w:eastAsia="en-US"/>
        </w:rPr>
        <w:t>] [en anglais]</w:t>
      </w:r>
    </w:p>
    <w:p w14:paraId="5422A381"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Quelles questions te poses-tu?</w:t>
      </w:r>
    </w:p>
    <w:p w14:paraId="4FE77357"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u w:val="thick"/>
          <w:lang w:val="fr-CA" w:eastAsia="en-US"/>
        </w:rPr>
      </w:pPr>
    </w:p>
    <w:p w14:paraId="7D40A486"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u w:val="thick"/>
          <w:lang w:val="fr-CA" w:eastAsia="en-US"/>
        </w:rPr>
      </w:pPr>
    </w:p>
    <w:p w14:paraId="33F4934E"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3. La population de tiques se déplace vers le nord, dans des régions du sud du Canada. Découvre où elles se trouvent et pourquoi elles s’y trouvent :</w:t>
      </w:r>
      <w:r w:rsidRPr="008A3E01">
        <w:rPr>
          <w:b/>
          <w:bCs/>
          <w:color w:val="000000"/>
          <w:sz w:val="20"/>
          <w:szCs w:val="20"/>
          <w:lang w:val="fr-CA" w:eastAsia="en-US"/>
        </w:rPr>
        <w:br/>
        <w:t>https://ici.radio-canada.ca/nouvelle/2075770/maladie-lyme-transmissibles-tiques-environnement?depuisRecherche=true</w:t>
      </w:r>
      <w:r w:rsidRPr="008A3E01">
        <w:rPr>
          <w:b/>
          <w:bCs/>
          <w:color w:val="000000"/>
          <w:sz w:val="20"/>
          <w:szCs w:val="20"/>
          <w:lang w:val="fr-CA" w:eastAsia="en-US"/>
        </w:rPr>
        <w:br/>
        <w:t>https://ici.radio-canada.ca/nouvelle/2071266/lyme-babesiose-anaplasmose-tiques-ontario-sante-publique</w:t>
      </w:r>
      <w:r w:rsidRPr="008A3E01">
        <w:rPr>
          <w:b/>
          <w:bCs/>
          <w:color w:val="000000"/>
          <w:sz w:val="20"/>
          <w:szCs w:val="20"/>
          <w:lang w:val="fr-CA" w:eastAsia="en-US"/>
        </w:rPr>
        <w:br/>
        <w:t>https://www.cbc.ca/player/play/video/9.6855567 [0:00 - 4:09] [en anglais]</w:t>
      </w:r>
      <w:r w:rsidRPr="008A3E01">
        <w:rPr>
          <w:b/>
          <w:bCs/>
          <w:color w:val="000000"/>
          <w:sz w:val="20"/>
          <w:szCs w:val="20"/>
          <w:lang w:val="fr-CA" w:eastAsia="en-US"/>
        </w:rPr>
        <w:br/>
        <w:t>https://www.cbc.ca/news/health/tick-prevention-canada-1.7596902</w:t>
      </w:r>
    </w:p>
    <w:p w14:paraId="48C3DD18"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p>
    <w:p w14:paraId="1D05BFAE"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4. Découvre comment l’Agence de santé publique du Canada surveille la maladie de Lyme au Canada :</w:t>
      </w:r>
      <w:r w:rsidRPr="008A3E01">
        <w:rPr>
          <w:color w:val="000000"/>
          <w:sz w:val="20"/>
          <w:szCs w:val="20"/>
          <w:lang w:val="fr-CA" w:eastAsia="en-US"/>
        </w:rPr>
        <w:br/>
      </w:r>
      <w:r w:rsidRPr="008A3E01">
        <w:rPr>
          <w:b/>
          <w:bCs/>
          <w:color w:val="000000"/>
          <w:sz w:val="20"/>
          <w:szCs w:val="20"/>
          <w:lang w:val="fr-CA" w:eastAsia="en-US"/>
        </w:rPr>
        <w:t>https://www.canada.ca/fr/sante-publique/services/maladies/maladie-lyme/surveillance-maladie-lyme.html</w:t>
      </w:r>
      <w:r w:rsidRPr="008A3E01">
        <w:rPr>
          <w:b/>
          <w:bCs/>
          <w:color w:val="000000"/>
          <w:sz w:val="20"/>
          <w:szCs w:val="20"/>
          <w:lang w:val="fr-CA" w:eastAsia="en-US"/>
        </w:rPr>
        <w:br/>
        <w:t>https://www.canada.ca/fr/sante-publique/services/maladies/maladie-lyme.html</w:t>
      </w:r>
    </w:p>
    <w:p w14:paraId="00974783"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Quelles informations as-tu apprises à propos de ta province ou de ton territoire?</w:t>
      </w:r>
    </w:p>
    <w:p w14:paraId="469F2323"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u w:val="thick"/>
          <w:lang w:val="fr-CA" w:eastAsia="en-US"/>
        </w:rPr>
      </w:pPr>
    </w:p>
    <w:p w14:paraId="6213D88B"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5. Consulte cette infographie qui résume la situation de la maladie de Lyme au Canada :</w:t>
      </w:r>
      <w:r w:rsidRPr="008A3E01">
        <w:rPr>
          <w:color w:val="000000"/>
          <w:sz w:val="20"/>
          <w:szCs w:val="20"/>
          <w:lang w:val="fr-CA" w:eastAsia="en-US"/>
        </w:rPr>
        <w:br/>
      </w:r>
      <w:r w:rsidRPr="008A3E01">
        <w:rPr>
          <w:b/>
          <w:bCs/>
          <w:color w:val="000000"/>
          <w:sz w:val="20"/>
          <w:szCs w:val="20"/>
          <w:lang w:val="fr-CA" w:eastAsia="en-US"/>
        </w:rPr>
        <w:t>https://www.canada.ca/content/dam/phac-aspc/documents/services/publications/diseases-conditions/lyme-disease-surveillance-canada-infographic-2022/surveillance-maladie-lyme-canada-infographie-2022.pdf</w:t>
      </w:r>
    </w:p>
    <w:p w14:paraId="2E674834"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Quels points clés t’ont marqué(e)?</w:t>
      </w:r>
    </w:p>
    <w:p w14:paraId="4B49C875"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u w:val="thick"/>
          <w:lang w:val="fr-CA" w:eastAsia="en-US"/>
        </w:rPr>
      </w:pPr>
    </w:p>
    <w:p w14:paraId="689C1AFA" w14:textId="77777777" w:rsidR="00C560CC" w:rsidRPr="008A3E01"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8A3E01">
        <w:rPr>
          <w:color w:val="000000"/>
          <w:sz w:val="20"/>
          <w:szCs w:val="20"/>
          <w:lang w:val="fr-CA" w:eastAsia="en-US"/>
        </w:rPr>
        <w:t>6. Apprends-en davantage sur la possibilité d’un vaccin pour les humains contre la maladie de Lyme :</w:t>
      </w:r>
      <w:r w:rsidRPr="008A3E01">
        <w:rPr>
          <w:color w:val="000000"/>
          <w:sz w:val="20"/>
          <w:szCs w:val="20"/>
          <w:lang w:val="fr-CA" w:eastAsia="en-US"/>
        </w:rPr>
        <w:br/>
      </w:r>
      <w:r w:rsidRPr="008A3E01">
        <w:rPr>
          <w:b/>
          <w:bCs/>
          <w:color w:val="000000"/>
          <w:sz w:val="20"/>
          <w:szCs w:val="20"/>
          <w:lang w:val="fr-CA" w:eastAsia="en-US"/>
        </w:rPr>
        <w:t xml:space="preserve">https://www.yout-ube.com/watch?v=JcVQzgcpCZc </w:t>
      </w:r>
      <w:r w:rsidRPr="008A3E01">
        <w:rPr>
          <w:color w:val="000000"/>
          <w:sz w:val="20"/>
          <w:szCs w:val="20"/>
          <w:lang w:val="fr-CA" w:eastAsia="en-US"/>
        </w:rPr>
        <w:t>[10:16]</w:t>
      </w:r>
      <w:r w:rsidRPr="008A3E01">
        <w:rPr>
          <w:color w:val="000000"/>
          <w:sz w:val="20"/>
          <w:szCs w:val="20"/>
          <w:lang w:val="fr-CA" w:eastAsia="en-US"/>
        </w:rPr>
        <w:br/>
      </w:r>
      <w:r w:rsidRPr="008A3E01">
        <w:rPr>
          <w:b/>
          <w:bCs/>
          <w:color w:val="000000"/>
          <w:sz w:val="20"/>
          <w:szCs w:val="20"/>
          <w:lang w:val="fr-CA" w:eastAsia="en-US"/>
        </w:rPr>
        <w:t>https://www.cbc.ca/news/canada/nova-scotia/vaccine-lyme-disease-1.7550778</w:t>
      </w:r>
      <w:r w:rsidRPr="008A3E01">
        <w:rPr>
          <w:color w:val="000000"/>
          <w:sz w:val="20"/>
          <w:szCs w:val="20"/>
          <w:lang w:val="fr-CA" w:eastAsia="en-US"/>
        </w:rPr>
        <w:t xml:space="preserve"> [2:37] [en anglais]</w:t>
      </w:r>
    </w:p>
    <w:p w14:paraId="47C3C6EE"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p>
    <w:p w14:paraId="3CB377B2" w14:textId="77777777" w:rsidR="00C560CC"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r w:rsidRPr="000C1E5E">
        <w:rPr>
          <w:color w:val="000000"/>
          <w:sz w:val="20"/>
          <w:szCs w:val="20"/>
          <w:lang w:val="fr-CA" w:eastAsia="en-US"/>
        </w:rPr>
        <w:t>7. Plusieurs célébrités ont souffert de la maladie de Lyme. Découvre leur expérience :</w:t>
      </w:r>
      <w:r w:rsidRPr="000C1E5E">
        <w:rPr>
          <w:color w:val="000000"/>
          <w:sz w:val="20"/>
          <w:szCs w:val="20"/>
          <w:lang w:val="fr-CA" w:eastAsia="en-US"/>
        </w:rPr>
        <w:br/>
      </w:r>
      <w:r w:rsidRPr="000C1E5E">
        <w:rPr>
          <w:b/>
          <w:bCs/>
          <w:color w:val="000000"/>
          <w:sz w:val="20"/>
          <w:szCs w:val="20"/>
          <w:lang w:val="fr-CA" w:eastAsia="en-US"/>
        </w:rPr>
        <w:t xml:space="preserve">https://ici.radio-canada.ca/nouvelle/2182891/justin-timberlake-diagnostic-maladadie-lyme?depuisRecherche=true </w:t>
      </w:r>
      <w:r w:rsidRPr="000C1E5E">
        <w:rPr>
          <w:color w:val="000000"/>
          <w:sz w:val="20"/>
          <w:szCs w:val="20"/>
          <w:lang w:val="fr-CA" w:eastAsia="en-US"/>
        </w:rPr>
        <w:br/>
      </w:r>
      <w:r w:rsidRPr="000C1E5E">
        <w:rPr>
          <w:b/>
          <w:bCs/>
          <w:color w:val="000000"/>
          <w:sz w:val="20"/>
          <w:szCs w:val="20"/>
          <w:lang w:val="fr-CA" w:eastAsia="en-US"/>
        </w:rPr>
        <w:t>https://www.cbc.ca/player/play/video/9.6855975</w:t>
      </w:r>
      <w:r w:rsidRPr="000C1E5E">
        <w:rPr>
          <w:color w:val="000000"/>
          <w:sz w:val="20"/>
          <w:szCs w:val="20"/>
          <w:lang w:val="fr-CA" w:eastAsia="en-US"/>
        </w:rPr>
        <w:t xml:space="preserve"> [2:04] [en anglais]  </w:t>
      </w:r>
    </w:p>
    <w:p w14:paraId="4C03BC55" w14:textId="77777777" w:rsidR="00C560CC" w:rsidRPr="000C1E5E" w:rsidRDefault="00C560CC" w:rsidP="00C560CC">
      <w:pPr>
        <w:suppressAutoHyphens/>
        <w:autoSpaceDE w:val="0"/>
        <w:autoSpaceDN w:val="0"/>
        <w:adjustRightInd w:val="0"/>
        <w:spacing w:before="70" w:after="70" w:line="260" w:lineRule="atLeast"/>
        <w:textAlignment w:val="center"/>
        <w:rPr>
          <w:color w:val="000000"/>
          <w:sz w:val="20"/>
          <w:szCs w:val="20"/>
          <w:lang w:val="fr-CA" w:eastAsia="en-US"/>
        </w:rPr>
      </w:pPr>
    </w:p>
    <w:p w14:paraId="465CEC75" w14:textId="77777777" w:rsidR="00C560CC" w:rsidRPr="000C1E5E" w:rsidRDefault="00C560CC" w:rsidP="00C560CC">
      <w:pPr>
        <w:rPr>
          <w:color w:val="000000"/>
          <w:sz w:val="20"/>
          <w:szCs w:val="20"/>
          <w:lang w:val="fr-CA" w:eastAsia="en-US"/>
        </w:rPr>
      </w:pPr>
      <w:r w:rsidRPr="000C1E5E">
        <w:rPr>
          <w:color w:val="000000"/>
          <w:sz w:val="20"/>
          <w:szCs w:val="20"/>
          <w:lang w:val="fr-CA" w:eastAsia="en-US"/>
        </w:rPr>
        <w:br w:type="page"/>
      </w:r>
    </w:p>
    <w:p w14:paraId="75E82DB3" w14:textId="77777777" w:rsidR="00C560CC" w:rsidRPr="000C1E5E" w:rsidRDefault="00C560CC" w:rsidP="00C560CC">
      <w:pPr>
        <w:shd w:val="clear" w:color="auto" w:fill="000000"/>
        <w:tabs>
          <w:tab w:val="left" w:pos="7880"/>
        </w:tabs>
        <w:spacing w:before="70" w:after="70" w:line="500" w:lineRule="atLeast"/>
        <w:ind w:right="288"/>
        <w:rPr>
          <w:b/>
          <w:bCs/>
          <w:color w:val="FFFFFF"/>
          <w:sz w:val="28"/>
          <w:szCs w:val="28"/>
          <w:lang w:val="fr-CA"/>
        </w:rPr>
      </w:pPr>
      <w:r w:rsidRPr="000C1E5E">
        <w:rPr>
          <w:color w:val="000000"/>
          <w:sz w:val="20"/>
          <w:szCs w:val="20"/>
          <w:lang w:val="fr-CA" w:eastAsia="en-US"/>
        </w:rPr>
        <w:lastRenderedPageBreak/>
        <w:t xml:space="preserve"> </w:t>
      </w:r>
      <w:r w:rsidRPr="000C1E5E">
        <w:rPr>
          <w:b/>
          <w:bCs/>
          <w:color w:val="FFFFFF"/>
          <w:sz w:val="28"/>
          <w:szCs w:val="28"/>
          <w:lang w:val="fr-CA"/>
        </w:rPr>
        <w:t>Méli-mélo</w:t>
      </w:r>
    </w:p>
    <w:p w14:paraId="672E2D20" w14:textId="77777777" w:rsidR="00C560CC" w:rsidRPr="00F76210" w:rsidRDefault="00C560CC" w:rsidP="00C560CC">
      <w:pPr>
        <w:spacing w:before="70" w:after="70" w:line="300" w:lineRule="atLeast"/>
        <w:rPr>
          <w:b/>
          <w:bCs/>
          <w:color w:val="000000"/>
          <w:sz w:val="20"/>
          <w:szCs w:val="20"/>
          <w:lang w:val="fr-CA" w:eastAsia="en-US"/>
        </w:rPr>
      </w:pPr>
      <w:r w:rsidRPr="00F76210">
        <w:rPr>
          <w:b/>
          <w:bCs/>
          <w:color w:val="000000"/>
          <w:sz w:val="20"/>
          <w:szCs w:val="20"/>
          <w:lang w:val="fr-CA" w:eastAsia="en-US"/>
        </w:rPr>
        <w:t xml:space="preserve">A. Sur la ligne fournie devant chaque question, inscris la lettre qui correspond à la </w:t>
      </w:r>
      <w:r w:rsidRPr="00F76210">
        <w:rPr>
          <w:b/>
          <w:bCs/>
          <w:color w:val="000000"/>
          <w:sz w:val="20"/>
          <w:szCs w:val="20"/>
          <w:u w:val="thick"/>
          <w:lang w:val="fr-CA" w:eastAsia="en-US"/>
        </w:rPr>
        <w:t>meilleure</w:t>
      </w:r>
      <w:r w:rsidRPr="00F76210">
        <w:rPr>
          <w:b/>
          <w:bCs/>
          <w:color w:val="000000"/>
          <w:sz w:val="20"/>
          <w:szCs w:val="20"/>
          <w:lang w:val="fr-CA" w:eastAsia="en-US"/>
        </w:rPr>
        <w:t xml:space="preserve"> réponse :  </w:t>
      </w:r>
    </w:p>
    <w:p w14:paraId="718623A0" w14:textId="77777777" w:rsidR="00C560CC" w:rsidRPr="00F76210" w:rsidRDefault="00C560CC" w:rsidP="00C560CC">
      <w:pPr>
        <w:spacing w:before="70" w:after="70" w:line="300" w:lineRule="atLeast"/>
        <w:rPr>
          <w:color w:val="000000"/>
          <w:sz w:val="20"/>
          <w:szCs w:val="20"/>
          <w:lang w:val="fr-CA" w:eastAsia="en-US"/>
        </w:rPr>
      </w:pPr>
      <w:r w:rsidRPr="00F76210">
        <w:rPr>
          <w:b/>
          <w:bCs/>
          <w:color w:val="000000"/>
          <w:sz w:val="20"/>
          <w:szCs w:val="20"/>
          <w:lang w:val="fr-CA" w:eastAsia="en-US"/>
        </w:rPr>
        <w:t>______ 1. Lorsqu’elle se nourrit, une tique produit de la salive qui :</w:t>
      </w:r>
      <w:r w:rsidRPr="00F76210">
        <w:rPr>
          <w:b/>
          <w:bCs/>
          <w:color w:val="000000"/>
          <w:sz w:val="20"/>
          <w:szCs w:val="20"/>
          <w:lang w:val="fr-CA" w:eastAsia="en-US"/>
        </w:rPr>
        <w:br/>
      </w:r>
      <w:r w:rsidRPr="00F76210">
        <w:rPr>
          <w:b/>
          <w:bCs/>
          <w:color w:val="000000"/>
          <w:sz w:val="20"/>
          <w:szCs w:val="20"/>
          <w:lang w:val="fr-CA" w:eastAsia="en-US"/>
        </w:rPr>
        <w:tab/>
      </w:r>
      <w:r w:rsidRPr="00F76210">
        <w:rPr>
          <w:color w:val="000000"/>
          <w:sz w:val="20"/>
          <w:szCs w:val="20"/>
          <w:lang w:val="fr-CA" w:eastAsia="en-US"/>
        </w:rPr>
        <w:t>a) tue les globules blancs</w:t>
      </w:r>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b) provoque une éruption cutanée</w:t>
      </w:r>
      <w:r w:rsidRPr="00F76210">
        <w:rPr>
          <w:color w:val="000000"/>
          <w:sz w:val="20"/>
          <w:szCs w:val="20"/>
          <w:lang w:val="fr-CA" w:eastAsia="en-US"/>
        </w:rPr>
        <w:br/>
      </w:r>
      <w:r w:rsidRPr="00F76210">
        <w:rPr>
          <w:color w:val="000000"/>
          <w:sz w:val="20"/>
          <w:szCs w:val="20"/>
          <w:lang w:val="fr-CA" w:eastAsia="en-US"/>
        </w:rPr>
        <w:tab/>
        <w:t>c) empêche la coagulation</w:t>
      </w:r>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d) cause des lésions nerveuses</w:t>
      </w:r>
    </w:p>
    <w:p w14:paraId="4211ACC2" w14:textId="77777777" w:rsidR="00C560CC" w:rsidRPr="00F76210" w:rsidRDefault="00C560CC" w:rsidP="00C560CC">
      <w:pPr>
        <w:spacing w:before="70" w:after="70" w:line="300" w:lineRule="atLeast"/>
        <w:rPr>
          <w:color w:val="000000"/>
          <w:sz w:val="20"/>
          <w:szCs w:val="20"/>
          <w:lang w:val="fr-CA" w:eastAsia="en-US"/>
        </w:rPr>
      </w:pPr>
      <w:r w:rsidRPr="00F76210">
        <w:rPr>
          <w:b/>
          <w:bCs/>
          <w:color w:val="000000"/>
          <w:sz w:val="20"/>
          <w:szCs w:val="20"/>
          <w:lang w:val="fr-CA" w:eastAsia="en-US"/>
        </w:rPr>
        <w:t>______ 2. Qu’utilisent les médecins pour traiter la maladie de Lyme?</w:t>
      </w:r>
      <w:r w:rsidRPr="00F76210">
        <w:rPr>
          <w:b/>
          <w:bCs/>
          <w:color w:val="000000"/>
          <w:sz w:val="20"/>
          <w:szCs w:val="20"/>
          <w:lang w:val="fr-CA" w:eastAsia="en-US"/>
        </w:rPr>
        <w:br/>
      </w:r>
      <w:r w:rsidRPr="00F76210">
        <w:rPr>
          <w:b/>
          <w:bCs/>
          <w:color w:val="000000"/>
          <w:sz w:val="20"/>
          <w:szCs w:val="20"/>
          <w:lang w:val="fr-CA" w:eastAsia="en-US"/>
        </w:rPr>
        <w:tab/>
      </w:r>
      <w:r w:rsidRPr="00F76210">
        <w:rPr>
          <w:color w:val="000000"/>
          <w:sz w:val="20"/>
          <w:szCs w:val="20"/>
          <w:lang w:val="fr-CA" w:eastAsia="en-US"/>
        </w:rPr>
        <w:t>a) des antibiotiques</w:t>
      </w:r>
      <w:r w:rsidRPr="00F76210">
        <w:rPr>
          <w:color w:val="000000"/>
          <w:sz w:val="20"/>
          <w:szCs w:val="20"/>
          <w:lang w:val="fr-CA" w:eastAsia="en-US"/>
        </w:rPr>
        <w:tab/>
      </w:r>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b) la radiothérapie</w:t>
      </w:r>
      <w:r w:rsidRPr="00F76210">
        <w:rPr>
          <w:color w:val="000000"/>
          <w:sz w:val="20"/>
          <w:szCs w:val="20"/>
          <w:lang w:val="fr-CA" w:eastAsia="en-US"/>
        </w:rPr>
        <w:br/>
      </w:r>
      <w:r w:rsidRPr="00F76210">
        <w:rPr>
          <w:color w:val="000000"/>
          <w:sz w:val="20"/>
          <w:szCs w:val="20"/>
          <w:lang w:val="fr-CA" w:eastAsia="en-US"/>
        </w:rPr>
        <w:tab/>
        <w:t xml:space="preserve">c) un </w:t>
      </w:r>
      <w:proofErr w:type="spellStart"/>
      <w:r w:rsidRPr="00F76210">
        <w:rPr>
          <w:color w:val="000000"/>
          <w:sz w:val="20"/>
          <w:szCs w:val="20"/>
          <w:lang w:val="fr-CA" w:eastAsia="en-US"/>
        </w:rPr>
        <w:t>tomodensitogramme</w:t>
      </w:r>
      <w:proofErr w:type="spellEnd"/>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d) l’acupuncture</w:t>
      </w:r>
    </w:p>
    <w:p w14:paraId="3B1D5D14" w14:textId="77777777" w:rsidR="00C560CC" w:rsidRPr="00F76210" w:rsidRDefault="00C560CC" w:rsidP="00C560CC">
      <w:pPr>
        <w:spacing w:before="70" w:after="70" w:line="300" w:lineRule="atLeast"/>
        <w:rPr>
          <w:color w:val="000000"/>
          <w:sz w:val="20"/>
          <w:szCs w:val="20"/>
          <w:lang w:val="fr-CA" w:eastAsia="en-US"/>
        </w:rPr>
      </w:pPr>
      <w:r w:rsidRPr="00F76210">
        <w:rPr>
          <w:b/>
          <w:bCs/>
          <w:color w:val="000000"/>
          <w:sz w:val="20"/>
          <w:szCs w:val="20"/>
          <w:lang w:val="fr-CA" w:eastAsia="en-US"/>
        </w:rPr>
        <w:t>______ 3. Combien de personnes ont contracté la maladie de Lyme au Canada jusqu’à présent cette année?</w:t>
      </w:r>
      <w:r w:rsidRPr="00F76210">
        <w:rPr>
          <w:b/>
          <w:bCs/>
          <w:color w:val="000000"/>
          <w:sz w:val="20"/>
          <w:szCs w:val="20"/>
          <w:lang w:val="fr-CA" w:eastAsia="en-US"/>
        </w:rPr>
        <w:br/>
      </w:r>
      <w:r w:rsidRPr="00F76210">
        <w:rPr>
          <w:b/>
          <w:bCs/>
          <w:color w:val="000000"/>
          <w:sz w:val="20"/>
          <w:szCs w:val="20"/>
          <w:lang w:val="fr-CA" w:eastAsia="en-US"/>
        </w:rPr>
        <w:tab/>
      </w:r>
      <w:r w:rsidRPr="00F76210">
        <w:rPr>
          <w:color w:val="000000"/>
          <w:sz w:val="20"/>
          <w:szCs w:val="20"/>
          <w:lang w:val="fr-CA" w:eastAsia="en-US"/>
        </w:rPr>
        <w:t xml:space="preserve">a) plus de 700 </w:t>
      </w:r>
      <w:r w:rsidRPr="00F76210">
        <w:rPr>
          <w:color w:val="000000"/>
          <w:sz w:val="20"/>
          <w:szCs w:val="20"/>
          <w:lang w:val="fr-CA" w:eastAsia="en-US"/>
        </w:rPr>
        <w:tab/>
      </w:r>
      <w:r w:rsidRPr="00F76210">
        <w:rPr>
          <w:color w:val="000000"/>
          <w:sz w:val="20"/>
          <w:szCs w:val="20"/>
          <w:lang w:val="fr-CA" w:eastAsia="en-US"/>
        </w:rPr>
        <w:tab/>
      </w:r>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b) plus de 5 000</w:t>
      </w:r>
      <w:r w:rsidRPr="00F76210">
        <w:rPr>
          <w:color w:val="000000"/>
          <w:sz w:val="20"/>
          <w:szCs w:val="20"/>
          <w:lang w:val="fr-CA" w:eastAsia="en-US"/>
        </w:rPr>
        <w:br/>
      </w:r>
      <w:r w:rsidRPr="00F76210">
        <w:rPr>
          <w:color w:val="000000"/>
          <w:sz w:val="20"/>
          <w:szCs w:val="20"/>
          <w:lang w:val="fr-CA" w:eastAsia="en-US"/>
        </w:rPr>
        <w:tab/>
        <w:t>c) plus de 250 000</w:t>
      </w:r>
      <w:r w:rsidRPr="00F76210">
        <w:rPr>
          <w:color w:val="000000"/>
          <w:sz w:val="20"/>
          <w:szCs w:val="20"/>
          <w:lang w:val="fr-CA" w:eastAsia="en-US"/>
        </w:rPr>
        <w:tab/>
      </w:r>
      <w:r w:rsidRPr="00F76210">
        <w:rPr>
          <w:color w:val="000000"/>
          <w:sz w:val="20"/>
          <w:szCs w:val="20"/>
          <w:lang w:val="fr-CA" w:eastAsia="en-US"/>
        </w:rPr>
        <w:tab/>
      </w:r>
      <w:r w:rsidRPr="00F76210">
        <w:rPr>
          <w:color w:val="000000"/>
          <w:sz w:val="20"/>
          <w:szCs w:val="20"/>
          <w:lang w:val="fr-CA" w:eastAsia="en-US"/>
        </w:rPr>
        <w:tab/>
      </w:r>
      <w:r w:rsidRPr="000C1E5E">
        <w:rPr>
          <w:color w:val="000000"/>
          <w:sz w:val="20"/>
          <w:szCs w:val="20"/>
          <w:lang w:val="fr-CA" w:eastAsia="en-US"/>
        </w:rPr>
        <w:tab/>
      </w:r>
      <w:r w:rsidRPr="00F76210">
        <w:rPr>
          <w:color w:val="000000"/>
          <w:sz w:val="20"/>
          <w:szCs w:val="20"/>
          <w:lang w:val="fr-CA" w:eastAsia="en-US"/>
        </w:rPr>
        <w:t>e) plus de 400 000</w:t>
      </w:r>
    </w:p>
    <w:p w14:paraId="7088907E" w14:textId="77777777" w:rsidR="00C560CC" w:rsidRPr="00F76210" w:rsidRDefault="00C560CC" w:rsidP="00C560CC">
      <w:pPr>
        <w:spacing w:before="70" w:after="70" w:line="300" w:lineRule="atLeast"/>
        <w:rPr>
          <w:b/>
          <w:bCs/>
          <w:color w:val="000000"/>
          <w:sz w:val="20"/>
          <w:szCs w:val="20"/>
          <w:lang w:val="fr-CA" w:eastAsia="en-US"/>
        </w:rPr>
      </w:pPr>
      <w:r w:rsidRPr="00F76210">
        <w:rPr>
          <w:b/>
          <w:bCs/>
          <w:color w:val="000000"/>
          <w:sz w:val="20"/>
          <w:szCs w:val="20"/>
          <w:lang w:val="fr-CA" w:eastAsia="en-US"/>
        </w:rPr>
        <w:t xml:space="preserve">B. Indique V </w:t>
      </w:r>
      <w:r w:rsidRPr="00F76210">
        <w:rPr>
          <w:color w:val="000000"/>
          <w:sz w:val="20"/>
          <w:szCs w:val="20"/>
          <w:lang w:val="fr-CA" w:eastAsia="en-US"/>
        </w:rPr>
        <w:t>(Vrai)</w:t>
      </w:r>
      <w:r w:rsidRPr="00F76210">
        <w:rPr>
          <w:b/>
          <w:bCs/>
          <w:color w:val="000000"/>
          <w:sz w:val="20"/>
          <w:szCs w:val="20"/>
          <w:lang w:val="fr-CA" w:eastAsia="en-US"/>
        </w:rPr>
        <w:t xml:space="preserve"> ou F </w:t>
      </w:r>
      <w:r w:rsidRPr="00F76210">
        <w:rPr>
          <w:color w:val="000000"/>
          <w:sz w:val="20"/>
          <w:szCs w:val="20"/>
          <w:lang w:val="fr-CA" w:eastAsia="en-US"/>
        </w:rPr>
        <w:t>(Faux)</w:t>
      </w:r>
      <w:r w:rsidRPr="00F76210">
        <w:rPr>
          <w:b/>
          <w:bCs/>
          <w:color w:val="000000"/>
          <w:sz w:val="20"/>
          <w:szCs w:val="20"/>
          <w:lang w:val="fr-CA" w:eastAsia="en-US"/>
        </w:rPr>
        <w:t xml:space="preserve"> devant chaque énoncé. Si un énoncé est </w:t>
      </w:r>
      <w:r w:rsidRPr="00F76210">
        <w:rPr>
          <w:color w:val="000000"/>
          <w:sz w:val="20"/>
          <w:szCs w:val="20"/>
          <w:u w:val="thick"/>
          <w:lang w:val="fr-CA" w:eastAsia="en-US"/>
        </w:rPr>
        <w:t>Vrai</w:t>
      </w:r>
      <w:r w:rsidRPr="00F76210">
        <w:rPr>
          <w:b/>
          <w:bCs/>
          <w:color w:val="000000"/>
          <w:sz w:val="20"/>
          <w:szCs w:val="20"/>
          <w:lang w:val="fr-CA" w:eastAsia="en-US"/>
        </w:rPr>
        <w:t xml:space="preserve">, écris sur la ligne un fait important ou un détail pour appuyer l’énoncé. Si un énoncé est </w:t>
      </w:r>
      <w:r w:rsidRPr="00F76210">
        <w:rPr>
          <w:color w:val="000000"/>
          <w:sz w:val="20"/>
          <w:szCs w:val="20"/>
          <w:u w:val="thick"/>
          <w:lang w:val="fr-CA" w:eastAsia="en-US"/>
        </w:rPr>
        <w:t>Faux</w:t>
      </w:r>
      <w:r w:rsidRPr="00F76210">
        <w:rPr>
          <w:b/>
          <w:bCs/>
          <w:color w:val="000000"/>
          <w:sz w:val="20"/>
          <w:szCs w:val="20"/>
          <w:lang w:val="fr-CA" w:eastAsia="en-US"/>
        </w:rPr>
        <w:t xml:space="preserve">, écris la version correcte sur la ligne.  </w:t>
      </w:r>
    </w:p>
    <w:p w14:paraId="421C35DF" w14:textId="77777777" w:rsidR="00C560CC" w:rsidRPr="00F76210" w:rsidRDefault="00C560CC" w:rsidP="00C560CC">
      <w:pPr>
        <w:spacing w:before="70" w:after="70" w:line="300" w:lineRule="atLeast"/>
        <w:rPr>
          <w:color w:val="000000"/>
          <w:sz w:val="20"/>
          <w:szCs w:val="20"/>
          <w:lang w:val="fr-CA" w:eastAsia="en-US"/>
        </w:rPr>
      </w:pPr>
      <w:r w:rsidRPr="00F76210">
        <w:rPr>
          <w:color w:val="000000"/>
          <w:sz w:val="20"/>
          <w:szCs w:val="20"/>
          <w:lang w:val="fr-CA" w:eastAsia="en-US"/>
        </w:rPr>
        <w:t>_____</w:t>
      </w:r>
      <w:proofErr w:type="gramStart"/>
      <w:r w:rsidRPr="00F76210">
        <w:rPr>
          <w:color w:val="000000"/>
          <w:sz w:val="20"/>
          <w:szCs w:val="20"/>
          <w:lang w:val="fr-CA" w:eastAsia="en-US"/>
        </w:rPr>
        <w:t xml:space="preserve">_  </w:t>
      </w:r>
      <w:r w:rsidRPr="00F76210">
        <w:rPr>
          <w:b/>
          <w:bCs/>
          <w:color w:val="000000"/>
          <w:sz w:val="20"/>
          <w:szCs w:val="20"/>
          <w:lang w:val="fr-CA" w:eastAsia="en-US"/>
        </w:rPr>
        <w:t>4</w:t>
      </w:r>
      <w:proofErr w:type="gramEnd"/>
      <w:r w:rsidRPr="00F76210">
        <w:rPr>
          <w:b/>
          <w:bCs/>
          <w:color w:val="000000"/>
          <w:sz w:val="20"/>
          <w:szCs w:val="20"/>
          <w:lang w:val="fr-CA" w:eastAsia="en-US"/>
        </w:rPr>
        <w:t xml:space="preserve">. Vrai </w:t>
      </w:r>
      <w:r w:rsidRPr="00F76210">
        <w:rPr>
          <w:color w:val="000000"/>
          <w:sz w:val="20"/>
          <w:szCs w:val="20"/>
          <w:lang w:val="fr-CA" w:eastAsia="en-US"/>
        </w:rPr>
        <w:t>ou</w:t>
      </w:r>
      <w:r w:rsidRPr="00F76210">
        <w:rPr>
          <w:b/>
          <w:bCs/>
          <w:color w:val="000000"/>
          <w:sz w:val="20"/>
          <w:szCs w:val="20"/>
          <w:lang w:val="fr-CA" w:eastAsia="en-US"/>
        </w:rPr>
        <w:t xml:space="preserve"> Faux</w:t>
      </w:r>
      <w:r w:rsidRPr="00F76210">
        <w:rPr>
          <w:color w:val="000000"/>
          <w:sz w:val="20"/>
          <w:szCs w:val="20"/>
          <w:lang w:val="fr-CA" w:eastAsia="en-US"/>
        </w:rPr>
        <w:t>? La maladie de Lyme est facile à diagnostiquer et à traiter.</w:t>
      </w:r>
    </w:p>
    <w:p w14:paraId="4F4B8ED7" w14:textId="77777777" w:rsidR="00C560CC" w:rsidRPr="000C1E5E" w:rsidRDefault="00C560CC" w:rsidP="00C560CC">
      <w:pPr>
        <w:spacing w:before="70" w:after="70" w:line="300" w:lineRule="atLeast"/>
        <w:rPr>
          <w:b/>
          <w:bCs/>
          <w:color w:val="000000"/>
          <w:sz w:val="20"/>
          <w:szCs w:val="20"/>
          <w:u w:val="thick"/>
          <w:lang w:val="fr-CA" w:eastAsia="en-US"/>
        </w:rPr>
      </w:pPr>
    </w:p>
    <w:p w14:paraId="20B3BE5A" w14:textId="77777777" w:rsidR="00C560CC" w:rsidRPr="00F76210" w:rsidRDefault="00C560CC" w:rsidP="00C560CC">
      <w:pPr>
        <w:spacing w:before="70" w:after="70" w:line="300" w:lineRule="atLeast"/>
        <w:rPr>
          <w:b/>
          <w:bCs/>
          <w:color w:val="000000"/>
          <w:sz w:val="20"/>
          <w:szCs w:val="20"/>
          <w:lang w:val="fr-CA" w:eastAsia="en-US"/>
        </w:rPr>
      </w:pPr>
      <w:r w:rsidRPr="00F76210">
        <w:rPr>
          <w:color w:val="000000"/>
          <w:sz w:val="20"/>
          <w:szCs w:val="20"/>
          <w:lang w:val="fr-CA" w:eastAsia="en-US"/>
        </w:rPr>
        <w:t>_____</w:t>
      </w:r>
      <w:proofErr w:type="gramStart"/>
      <w:r w:rsidRPr="00F76210">
        <w:rPr>
          <w:color w:val="000000"/>
          <w:sz w:val="20"/>
          <w:szCs w:val="20"/>
          <w:lang w:val="fr-CA" w:eastAsia="en-US"/>
        </w:rPr>
        <w:t xml:space="preserve">_  </w:t>
      </w:r>
      <w:r w:rsidRPr="000C1E5E">
        <w:rPr>
          <w:b/>
          <w:bCs/>
          <w:color w:val="000000"/>
          <w:sz w:val="20"/>
          <w:szCs w:val="20"/>
          <w:lang w:val="fr-CA" w:eastAsia="en-US"/>
        </w:rPr>
        <w:t>5</w:t>
      </w:r>
      <w:proofErr w:type="gramEnd"/>
      <w:r w:rsidRPr="00F76210">
        <w:rPr>
          <w:b/>
          <w:bCs/>
          <w:color w:val="000000"/>
          <w:sz w:val="20"/>
          <w:szCs w:val="20"/>
          <w:lang w:val="fr-CA" w:eastAsia="en-US"/>
        </w:rPr>
        <w:t xml:space="preserve">. Vrai </w:t>
      </w:r>
      <w:r w:rsidRPr="00F76210">
        <w:rPr>
          <w:color w:val="000000"/>
          <w:sz w:val="20"/>
          <w:szCs w:val="20"/>
          <w:lang w:val="fr-CA" w:eastAsia="en-US"/>
        </w:rPr>
        <w:t>ou</w:t>
      </w:r>
      <w:r w:rsidRPr="00F76210">
        <w:rPr>
          <w:b/>
          <w:bCs/>
          <w:color w:val="000000"/>
          <w:sz w:val="20"/>
          <w:szCs w:val="20"/>
          <w:lang w:val="fr-CA" w:eastAsia="en-US"/>
        </w:rPr>
        <w:t xml:space="preserve"> Faux</w:t>
      </w:r>
      <w:r w:rsidRPr="00F76210">
        <w:rPr>
          <w:color w:val="000000"/>
          <w:sz w:val="20"/>
          <w:szCs w:val="20"/>
          <w:lang w:val="fr-CA" w:eastAsia="en-US"/>
        </w:rPr>
        <w:t>? Il est plus sûr de porter des vêtements foncés lorsqu’on marche dans des zones où se trouvent des tiques.</w:t>
      </w:r>
    </w:p>
    <w:p w14:paraId="2A9A39EB" w14:textId="77777777" w:rsidR="00C560CC" w:rsidRPr="000C1E5E" w:rsidRDefault="00C560CC" w:rsidP="00C560CC">
      <w:pPr>
        <w:spacing w:before="70" w:after="70" w:line="300" w:lineRule="atLeast"/>
        <w:rPr>
          <w:b/>
          <w:bCs/>
          <w:color w:val="000000"/>
          <w:sz w:val="20"/>
          <w:szCs w:val="20"/>
          <w:u w:val="thick"/>
          <w:lang w:val="fr-CA" w:eastAsia="en-US"/>
        </w:rPr>
      </w:pPr>
    </w:p>
    <w:p w14:paraId="79ACC130" w14:textId="77777777" w:rsidR="00C560CC" w:rsidRPr="00F76210" w:rsidRDefault="00C560CC" w:rsidP="00C560CC">
      <w:pPr>
        <w:spacing w:before="70" w:after="70" w:line="300" w:lineRule="atLeast"/>
        <w:rPr>
          <w:color w:val="000000"/>
          <w:sz w:val="20"/>
          <w:szCs w:val="20"/>
          <w:lang w:val="fr-CA" w:eastAsia="en-US"/>
        </w:rPr>
      </w:pPr>
      <w:r w:rsidRPr="00F76210">
        <w:rPr>
          <w:color w:val="000000"/>
          <w:sz w:val="20"/>
          <w:szCs w:val="20"/>
          <w:lang w:val="fr-CA" w:eastAsia="en-US"/>
        </w:rPr>
        <w:t>_____</w:t>
      </w:r>
      <w:proofErr w:type="gramStart"/>
      <w:r w:rsidRPr="00F76210">
        <w:rPr>
          <w:color w:val="000000"/>
          <w:sz w:val="20"/>
          <w:szCs w:val="20"/>
          <w:lang w:val="fr-CA" w:eastAsia="en-US"/>
        </w:rPr>
        <w:t xml:space="preserve">_  </w:t>
      </w:r>
      <w:r w:rsidRPr="000C1E5E">
        <w:rPr>
          <w:b/>
          <w:bCs/>
          <w:color w:val="000000"/>
          <w:sz w:val="20"/>
          <w:szCs w:val="20"/>
          <w:lang w:val="fr-CA" w:eastAsia="en-US"/>
        </w:rPr>
        <w:t>6</w:t>
      </w:r>
      <w:proofErr w:type="gramEnd"/>
      <w:r w:rsidRPr="00F76210">
        <w:rPr>
          <w:b/>
          <w:bCs/>
          <w:color w:val="000000"/>
          <w:sz w:val="20"/>
          <w:szCs w:val="20"/>
          <w:lang w:val="fr-CA" w:eastAsia="en-US"/>
        </w:rPr>
        <w:t xml:space="preserve">. Vrai </w:t>
      </w:r>
      <w:r w:rsidRPr="00F76210">
        <w:rPr>
          <w:color w:val="000000"/>
          <w:sz w:val="20"/>
          <w:szCs w:val="20"/>
          <w:lang w:val="fr-CA" w:eastAsia="en-US"/>
        </w:rPr>
        <w:t>ou</w:t>
      </w:r>
      <w:r w:rsidRPr="00F76210">
        <w:rPr>
          <w:b/>
          <w:bCs/>
          <w:color w:val="000000"/>
          <w:sz w:val="20"/>
          <w:szCs w:val="20"/>
          <w:lang w:val="fr-CA" w:eastAsia="en-US"/>
        </w:rPr>
        <w:t xml:space="preserve"> Faux</w:t>
      </w:r>
      <w:r w:rsidRPr="00F76210">
        <w:rPr>
          <w:color w:val="000000"/>
          <w:sz w:val="20"/>
          <w:szCs w:val="20"/>
          <w:lang w:val="fr-CA" w:eastAsia="en-US"/>
        </w:rPr>
        <w:t>? Les tiques à pattes noires étendent constamment leur aire de répartition.</w:t>
      </w:r>
    </w:p>
    <w:p w14:paraId="737C3FF3" w14:textId="77777777" w:rsidR="00C560CC" w:rsidRPr="000C1E5E" w:rsidRDefault="00C560CC" w:rsidP="00C560CC">
      <w:pPr>
        <w:spacing w:before="70" w:after="70" w:line="300" w:lineRule="atLeast"/>
        <w:rPr>
          <w:b/>
          <w:bCs/>
          <w:color w:val="000000"/>
          <w:sz w:val="20"/>
          <w:szCs w:val="20"/>
          <w:u w:val="thick"/>
          <w:lang w:val="fr-CA" w:eastAsia="en-US"/>
        </w:rPr>
      </w:pPr>
    </w:p>
    <w:p w14:paraId="00AE54AD" w14:textId="77777777" w:rsidR="00C560CC" w:rsidRPr="00F76210" w:rsidRDefault="00C560CC" w:rsidP="00C560CC">
      <w:pPr>
        <w:spacing w:before="70" w:after="70" w:line="300" w:lineRule="atLeast"/>
        <w:rPr>
          <w:b/>
          <w:bCs/>
          <w:color w:val="000000"/>
          <w:sz w:val="20"/>
          <w:szCs w:val="20"/>
          <w:lang w:val="fr-CA" w:eastAsia="en-US"/>
        </w:rPr>
      </w:pPr>
      <w:r w:rsidRPr="00F76210">
        <w:rPr>
          <w:b/>
          <w:bCs/>
          <w:color w:val="000000"/>
          <w:sz w:val="20"/>
          <w:szCs w:val="20"/>
          <w:lang w:val="fr-CA" w:eastAsia="en-US"/>
        </w:rPr>
        <w:t>C. Remplis les blancs afin de compléter chaque phrase.</w:t>
      </w:r>
      <w:r w:rsidRPr="00F76210">
        <w:rPr>
          <w:b/>
          <w:bCs/>
          <w:color w:val="000000"/>
          <w:sz w:val="20"/>
          <w:szCs w:val="20"/>
          <w:lang w:val="fr-CA" w:eastAsia="en-US"/>
        </w:rPr>
        <w:tab/>
      </w:r>
      <w:r w:rsidRPr="00F76210">
        <w:rPr>
          <w:b/>
          <w:bCs/>
          <w:color w:val="000000"/>
          <w:sz w:val="20"/>
          <w:szCs w:val="20"/>
          <w:lang w:val="fr-CA" w:eastAsia="en-US"/>
        </w:rPr>
        <w:tab/>
      </w:r>
    </w:p>
    <w:p w14:paraId="3AF32D04" w14:textId="77777777" w:rsidR="00C560CC" w:rsidRPr="00F76210" w:rsidRDefault="00C560CC" w:rsidP="00C560CC">
      <w:pPr>
        <w:spacing w:before="70" w:after="70" w:line="460" w:lineRule="atLeast"/>
        <w:rPr>
          <w:color w:val="000000"/>
          <w:sz w:val="20"/>
          <w:szCs w:val="20"/>
          <w:lang w:val="fr-CA" w:eastAsia="en-US"/>
        </w:rPr>
      </w:pPr>
      <w:r w:rsidRPr="00F76210">
        <w:rPr>
          <w:color w:val="000000"/>
          <w:sz w:val="20"/>
          <w:szCs w:val="20"/>
          <w:lang w:val="fr-CA" w:eastAsia="en-US"/>
        </w:rPr>
        <w:t xml:space="preserve">7. ASPC = Agence de ________________________ publique du Canada. </w:t>
      </w:r>
    </w:p>
    <w:p w14:paraId="1E12C6D3" w14:textId="77777777" w:rsidR="00C560CC" w:rsidRPr="00F76210" w:rsidRDefault="00C560CC" w:rsidP="00C560CC">
      <w:pPr>
        <w:spacing w:before="70" w:after="70" w:line="460" w:lineRule="atLeast"/>
        <w:rPr>
          <w:color w:val="000000"/>
          <w:sz w:val="20"/>
          <w:szCs w:val="20"/>
          <w:lang w:val="fr-CA" w:eastAsia="en-US"/>
        </w:rPr>
      </w:pPr>
      <w:r w:rsidRPr="00F76210">
        <w:rPr>
          <w:color w:val="000000"/>
          <w:sz w:val="20"/>
          <w:szCs w:val="20"/>
          <w:lang w:val="fr-CA" w:eastAsia="en-US"/>
        </w:rPr>
        <w:t>8. La bouche d’une tique est couverte de</w:t>
      </w:r>
      <w:r w:rsidRPr="000C1E5E">
        <w:rPr>
          <w:color w:val="000000"/>
          <w:sz w:val="20"/>
          <w:szCs w:val="20"/>
          <w:lang w:val="fr-CA" w:eastAsia="en-US"/>
        </w:rPr>
        <w:t xml:space="preserve"> </w:t>
      </w:r>
      <w:r w:rsidRPr="00F76210">
        <w:rPr>
          <w:color w:val="000000"/>
          <w:sz w:val="20"/>
          <w:szCs w:val="20"/>
          <w:lang w:val="fr-CA" w:eastAsia="en-US"/>
        </w:rPr>
        <w:t>_______________________</w:t>
      </w:r>
      <w:proofErr w:type="gramStart"/>
      <w:r w:rsidRPr="00F76210">
        <w:rPr>
          <w:color w:val="000000"/>
          <w:sz w:val="20"/>
          <w:szCs w:val="20"/>
          <w:lang w:val="fr-CA" w:eastAsia="en-US"/>
        </w:rPr>
        <w:t>_</w:t>
      </w:r>
      <w:r w:rsidRPr="000C1E5E">
        <w:rPr>
          <w:color w:val="000000"/>
          <w:sz w:val="20"/>
          <w:szCs w:val="20"/>
          <w:lang w:val="fr-CA" w:eastAsia="en-US"/>
        </w:rPr>
        <w:t xml:space="preserve"> </w:t>
      </w:r>
      <w:r w:rsidRPr="00F76210">
        <w:rPr>
          <w:color w:val="000000"/>
          <w:sz w:val="20"/>
          <w:szCs w:val="20"/>
          <w:lang w:val="fr-CA" w:eastAsia="en-US"/>
        </w:rPr>
        <w:t>.</w:t>
      </w:r>
      <w:proofErr w:type="gramEnd"/>
      <w:r w:rsidRPr="00F76210">
        <w:rPr>
          <w:color w:val="000000"/>
          <w:sz w:val="20"/>
          <w:szCs w:val="20"/>
          <w:lang w:val="fr-CA" w:eastAsia="en-US"/>
        </w:rPr>
        <w:t xml:space="preserve"> </w:t>
      </w:r>
    </w:p>
    <w:p w14:paraId="51625FD2" w14:textId="77777777" w:rsidR="00C560CC" w:rsidRPr="00F76210" w:rsidRDefault="00C560CC" w:rsidP="00C560CC">
      <w:pPr>
        <w:spacing w:before="70" w:after="70" w:line="460" w:lineRule="atLeast"/>
        <w:rPr>
          <w:color w:val="000000"/>
          <w:sz w:val="20"/>
          <w:szCs w:val="20"/>
          <w:lang w:val="fr-CA" w:eastAsia="en-US"/>
        </w:rPr>
      </w:pPr>
      <w:r w:rsidRPr="00F76210">
        <w:rPr>
          <w:color w:val="000000"/>
          <w:sz w:val="20"/>
          <w:szCs w:val="20"/>
          <w:lang w:val="fr-CA" w:eastAsia="en-US"/>
        </w:rPr>
        <w:t xml:space="preserve">9. Si on trouve une tique qui se nourrit, il vaut mieux l’enlever avec une ________________________ à épiler propre. </w:t>
      </w:r>
    </w:p>
    <w:p w14:paraId="4602ECF5" w14:textId="77777777" w:rsidR="00C560CC" w:rsidRPr="000C1E5E" w:rsidRDefault="00C560CC" w:rsidP="00C560CC">
      <w:pPr>
        <w:spacing w:before="70" w:after="70" w:line="300" w:lineRule="atLeast"/>
        <w:rPr>
          <w:b/>
          <w:bCs/>
          <w:color w:val="000000"/>
          <w:sz w:val="20"/>
          <w:szCs w:val="20"/>
          <w:lang w:val="fr-CA" w:eastAsia="en-US"/>
        </w:rPr>
      </w:pPr>
    </w:p>
    <w:p w14:paraId="79493B88" w14:textId="77777777" w:rsidR="00C560CC" w:rsidRPr="00F76210" w:rsidRDefault="00C560CC" w:rsidP="00C560CC">
      <w:pPr>
        <w:spacing w:before="70" w:after="70" w:line="300" w:lineRule="atLeast"/>
        <w:rPr>
          <w:b/>
          <w:bCs/>
          <w:color w:val="000000"/>
          <w:sz w:val="20"/>
          <w:szCs w:val="20"/>
          <w:lang w:val="fr-CA" w:eastAsia="en-US"/>
        </w:rPr>
      </w:pPr>
      <w:r w:rsidRPr="00F76210">
        <w:rPr>
          <w:b/>
          <w:bCs/>
          <w:color w:val="000000"/>
          <w:sz w:val="20"/>
          <w:szCs w:val="20"/>
          <w:lang w:val="fr-CA" w:eastAsia="en-US"/>
        </w:rPr>
        <w:t>D. Réponds à la question suivante en un paragraphe. (</w:t>
      </w:r>
      <w:r w:rsidRPr="00F76210">
        <w:rPr>
          <w:b/>
          <w:bCs/>
          <w:i/>
          <w:iCs/>
          <w:color w:val="000000"/>
          <w:sz w:val="20"/>
          <w:szCs w:val="20"/>
          <w:lang w:val="fr-CA" w:eastAsia="en-US"/>
        </w:rPr>
        <w:t>Utilise une feuille séparée si nécessaire.</w:t>
      </w:r>
      <w:r w:rsidRPr="00F76210">
        <w:rPr>
          <w:b/>
          <w:bCs/>
          <w:color w:val="000000"/>
          <w:sz w:val="20"/>
          <w:szCs w:val="20"/>
          <w:lang w:val="fr-CA" w:eastAsia="en-US"/>
        </w:rPr>
        <w:t>)</w:t>
      </w:r>
    </w:p>
    <w:p w14:paraId="097DCA05" w14:textId="77777777" w:rsidR="00C560CC" w:rsidRDefault="00C560CC" w:rsidP="00C560CC">
      <w:pPr>
        <w:spacing w:before="70" w:after="70" w:line="300" w:lineRule="atLeast"/>
        <w:rPr>
          <w:color w:val="000000"/>
          <w:sz w:val="20"/>
          <w:szCs w:val="20"/>
          <w:lang w:val="fr-CA" w:eastAsia="en-US"/>
        </w:rPr>
      </w:pPr>
      <w:r w:rsidRPr="000C1E5E">
        <w:rPr>
          <w:color w:val="000000"/>
          <w:sz w:val="20"/>
          <w:szCs w:val="20"/>
          <w:lang w:val="fr-CA" w:eastAsia="en-US"/>
        </w:rPr>
        <w:t xml:space="preserve">10. </w:t>
      </w:r>
      <w:r w:rsidRPr="000C1E5E">
        <w:rPr>
          <w:i/>
          <w:iCs/>
          <w:color w:val="000000"/>
          <w:sz w:val="20"/>
          <w:szCs w:val="20"/>
          <w:lang w:val="fr-CA" w:eastAsia="en-US"/>
        </w:rPr>
        <w:t>Les gens devraient rester à l’intérieur pendant les mois d’été pour éviter les tiques.</w:t>
      </w:r>
      <w:r w:rsidRPr="000C1E5E">
        <w:rPr>
          <w:color w:val="000000"/>
          <w:sz w:val="20"/>
          <w:szCs w:val="20"/>
          <w:lang w:val="fr-CA" w:eastAsia="en-US"/>
        </w:rPr>
        <w:t xml:space="preserve"> Es-tu d’accord ou non avec cet énoncé? Donne des raisons pour appuyer ta réponse.</w:t>
      </w:r>
    </w:p>
    <w:p w14:paraId="39BBCDCD" w14:textId="77777777" w:rsidR="00C560CC" w:rsidRPr="000C1E5E" w:rsidRDefault="00C560CC" w:rsidP="00C560CC">
      <w:pPr>
        <w:spacing w:before="70" w:after="70" w:line="300" w:lineRule="atLeast"/>
        <w:rPr>
          <w:color w:val="000000"/>
          <w:sz w:val="20"/>
          <w:szCs w:val="20"/>
          <w:u w:val="thick"/>
          <w:lang w:val="fr-CA" w:eastAsia="en-US"/>
        </w:rPr>
      </w:pPr>
    </w:p>
    <w:p w14:paraId="7B008FF3" w14:textId="77777777" w:rsidR="00C560CC" w:rsidRPr="00105C2A" w:rsidRDefault="00C560CC" w:rsidP="003205A8">
      <w:pPr>
        <w:suppressAutoHyphens/>
        <w:autoSpaceDE w:val="0"/>
        <w:autoSpaceDN w:val="0"/>
        <w:adjustRightInd w:val="0"/>
        <w:spacing w:before="70" w:after="70" w:line="340" w:lineRule="atLeast"/>
        <w:textAlignment w:val="center"/>
        <w:rPr>
          <w:color w:val="000000"/>
          <w:sz w:val="22"/>
          <w:szCs w:val="22"/>
          <w:lang w:val="fr-CA" w:eastAsia="en-US"/>
        </w:rPr>
      </w:pPr>
    </w:p>
    <w:p w14:paraId="33B60B6A" w14:textId="77777777" w:rsidR="003B7C9A" w:rsidRPr="00105C2A" w:rsidRDefault="00755CF1" w:rsidP="00386B57">
      <w:pPr>
        <w:spacing w:before="70" w:after="70" w:line="340" w:lineRule="atLeast"/>
        <w:rPr>
          <w:color w:val="000000"/>
          <w:sz w:val="22"/>
          <w:szCs w:val="22"/>
          <w:lang w:val="fr-CA" w:eastAsia="en-US"/>
        </w:rPr>
      </w:pPr>
      <w:r w:rsidRPr="00105C2A">
        <w:rPr>
          <w:color w:val="000000"/>
          <w:sz w:val="22"/>
          <w:szCs w:val="22"/>
          <w:lang w:val="fr-CA" w:eastAsia="en-US"/>
        </w:rPr>
        <w:br w:type="page"/>
      </w:r>
      <w:r w:rsidRPr="00105C2A">
        <w:rPr>
          <w:b/>
          <w:bCs/>
          <w:color w:val="FFFFFF"/>
          <w:sz w:val="28"/>
          <w:szCs w:val="28"/>
          <w:highlight w:val="blue"/>
          <w:lang w:val="fr-CA" w:eastAsia="en-US"/>
        </w:rPr>
        <w:lastRenderedPageBreak/>
        <w:t xml:space="preserve"> </w:t>
      </w:r>
      <w:r w:rsidR="003B7C9A" w:rsidRPr="00105C2A">
        <w:rPr>
          <w:b/>
          <w:bCs/>
          <w:color w:val="FFFFFF"/>
          <w:sz w:val="28"/>
          <w:szCs w:val="28"/>
          <w:highlight w:val="blue"/>
          <w:lang w:val="fr-CA" w:eastAsia="en-US"/>
        </w:rPr>
        <w:t>Rubrique d’évaluation</w:t>
      </w:r>
      <w:r w:rsidR="003B7C9A" w:rsidRPr="00105C2A">
        <w:rPr>
          <w:b/>
          <w:bCs/>
          <w:color w:val="FF0000"/>
          <w:sz w:val="28"/>
          <w:szCs w:val="28"/>
          <w:highlight w:val="blue"/>
          <w:lang w:val="fr-CA" w:eastAsia="en-US"/>
        </w:rPr>
        <w:tab/>
        <w:t xml:space="preserve">        </w:t>
      </w:r>
      <w:r w:rsidR="003B7C9A" w:rsidRPr="00105C2A">
        <w:rPr>
          <w:b/>
          <w:bCs/>
          <w:color w:val="FF0000"/>
          <w:sz w:val="28"/>
          <w:szCs w:val="28"/>
          <w:highlight w:val="blue"/>
          <w:lang w:val="fr-CA" w:eastAsia="en-US"/>
        </w:rPr>
        <w:tab/>
        <w:t xml:space="preserve"> </w:t>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r w:rsidR="003B7C9A" w:rsidRPr="00105C2A">
        <w:rPr>
          <w:b/>
          <w:bCs/>
          <w:color w:val="FF0000"/>
          <w:sz w:val="28"/>
          <w:szCs w:val="28"/>
          <w:highlight w:val="blue"/>
          <w:lang w:val="fr-CA" w:eastAsia="en-US"/>
        </w:rPr>
        <w:tab/>
      </w:r>
    </w:p>
    <w:p w14:paraId="69E0BC18" w14:textId="77777777" w:rsidR="003B7C9A" w:rsidRPr="00105C2A" w:rsidRDefault="003B7C9A" w:rsidP="003B7C9A">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6D9CD5B5" w14:textId="77777777" w:rsidR="003B7C9A" w:rsidRPr="00105C2A" w:rsidRDefault="003B7C9A" w:rsidP="003B7C9A">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105C2A">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15" w:history="1">
        <w:r w:rsidRPr="00105C2A">
          <w:rPr>
            <w:rStyle w:val="Hyperlink"/>
            <w:b/>
            <w:bCs/>
            <w:sz w:val="22"/>
            <w:szCs w:val="22"/>
            <w:lang w:val="fr-CA" w:eastAsia="en-US"/>
          </w:rPr>
          <w:t>www.lesplan.com/fr/abonnes</w:t>
        </w:r>
      </w:hyperlink>
      <w:r w:rsidRPr="00105C2A">
        <w:rPr>
          <w:b/>
          <w:bCs/>
          <w:color w:val="000000"/>
          <w:sz w:val="22"/>
          <w:szCs w:val="22"/>
          <w:lang w:val="fr-CA" w:eastAsia="en-US"/>
        </w:rPr>
        <w:t xml:space="preserve"> </w:t>
      </w:r>
    </w:p>
    <w:p w14:paraId="34BF7DA9" w14:textId="77777777" w:rsidR="003B7C9A" w:rsidRPr="00105C2A" w:rsidRDefault="003B7C9A" w:rsidP="003B7C9A">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3B7C9A" w:rsidRPr="00105C2A" w14:paraId="476BEC48" w14:textId="77777777" w:rsidTr="002D0807">
        <w:tc>
          <w:tcPr>
            <w:tcW w:w="1728" w:type="dxa"/>
          </w:tcPr>
          <w:p w14:paraId="31448E71" w14:textId="77777777" w:rsidR="003B7C9A" w:rsidRPr="00105C2A"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tcPr>
          <w:p w14:paraId="2E195AEC" w14:textId="77777777" w:rsidR="003B7C9A" w:rsidRPr="00105C2A"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105C2A">
              <w:rPr>
                <w:rStyle w:val="Regular"/>
                <w:b/>
                <w:bCs/>
                <w:sz w:val="22"/>
                <w:szCs w:val="22"/>
                <w:lang w:val="fr-CA"/>
              </w:rPr>
              <w:t>Émergent</w:t>
            </w:r>
          </w:p>
        </w:tc>
        <w:tc>
          <w:tcPr>
            <w:tcW w:w="2160" w:type="dxa"/>
          </w:tcPr>
          <w:p w14:paraId="1DC1C95B" w14:textId="77777777" w:rsidR="003B7C9A" w:rsidRPr="00105C2A"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105C2A">
              <w:rPr>
                <w:rStyle w:val="Regular"/>
                <w:b/>
                <w:bCs/>
                <w:sz w:val="22"/>
                <w:szCs w:val="22"/>
                <w:lang w:val="fr-CA"/>
              </w:rPr>
              <w:t>En voie d’acquisition</w:t>
            </w:r>
          </w:p>
        </w:tc>
        <w:tc>
          <w:tcPr>
            <w:tcW w:w="2160" w:type="dxa"/>
          </w:tcPr>
          <w:p w14:paraId="2E5675B0" w14:textId="77777777" w:rsidR="003B7C9A" w:rsidRPr="00105C2A"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105C2A">
              <w:rPr>
                <w:rStyle w:val="Regular"/>
                <w:b/>
                <w:bCs/>
                <w:sz w:val="22"/>
                <w:szCs w:val="22"/>
                <w:lang w:val="fr-CA"/>
              </w:rPr>
              <w:t>Maîtrisé</w:t>
            </w:r>
          </w:p>
        </w:tc>
        <w:tc>
          <w:tcPr>
            <w:tcW w:w="2160" w:type="dxa"/>
          </w:tcPr>
          <w:p w14:paraId="45ED9B4E" w14:textId="77777777" w:rsidR="003B7C9A" w:rsidRPr="00105C2A"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105C2A">
              <w:rPr>
                <w:rStyle w:val="Regular"/>
                <w:b/>
                <w:bCs/>
                <w:sz w:val="22"/>
                <w:szCs w:val="22"/>
                <w:lang w:val="fr-CA"/>
              </w:rPr>
              <w:t>Approfondi</w:t>
            </w:r>
          </w:p>
        </w:tc>
      </w:tr>
      <w:tr w:rsidR="003B7C9A" w:rsidRPr="000A1313" w14:paraId="0A59C4E2" w14:textId="77777777" w:rsidTr="002D0807">
        <w:tc>
          <w:tcPr>
            <w:tcW w:w="1728" w:type="dxa"/>
          </w:tcPr>
          <w:p w14:paraId="1254640B"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b/>
                <w:bCs/>
                <w:sz w:val="22"/>
                <w:szCs w:val="22"/>
                <w:lang w:val="fr-CA"/>
              </w:rPr>
              <w:t>Justifie sa pensée</w:t>
            </w:r>
          </w:p>
        </w:tc>
        <w:tc>
          <w:tcPr>
            <w:tcW w:w="2160" w:type="dxa"/>
          </w:tcPr>
          <w:p w14:paraId="4A8EC453"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Les réponses ou réflexions sont brèves et comprennent des faits/détails/preuves évidents.</w:t>
            </w:r>
          </w:p>
        </w:tc>
        <w:tc>
          <w:tcPr>
            <w:tcW w:w="2160" w:type="dxa"/>
          </w:tcPr>
          <w:p w14:paraId="620E852F"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Les réponses ou les réflexions sont générales et sont justifiées par des faits/détails/preuves pertinents.</w:t>
            </w:r>
          </w:p>
        </w:tc>
        <w:tc>
          <w:tcPr>
            <w:tcW w:w="2160" w:type="dxa"/>
          </w:tcPr>
          <w:p w14:paraId="62183E87"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Les réponses ou les réflexions sont clairement justifiées par des faits/détails/preuves spécifiques et pertinents.</w:t>
            </w:r>
          </w:p>
        </w:tc>
        <w:tc>
          <w:tcPr>
            <w:tcW w:w="2160" w:type="dxa"/>
          </w:tcPr>
          <w:p w14:paraId="5723B4CE" w14:textId="77777777" w:rsidR="003B7C9A" w:rsidRPr="00105C2A" w:rsidRDefault="003B7C9A" w:rsidP="002D0807">
            <w:pPr>
              <w:pStyle w:val="Textbasic"/>
              <w:rPr>
                <w:rStyle w:val="Regular"/>
                <w:rFonts w:ascii="Times New Roman" w:hAnsi="Times New Roman" w:cs="Times New Roman"/>
                <w:lang w:val="fr-CA"/>
              </w:rPr>
            </w:pPr>
            <w:r w:rsidRPr="00105C2A">
              <w:rPr>
                <w:rStyle w:val="Regular"/>
                <w:rFonts w:ascii="Times New Roman" w:hAnsi="Times New Roman" w:cs="Times New Roman"/>
                <w:lang w:val="fr-CA"/>
              </w:rPr>
              <w:t>Les réponses ou réflexions sont perspicaces et justifiées par des</w:t>
            </w:r>
          </w:p>
          <w:p w14:paraId="0FDC3508" w14:textId="77777777" w:rsidR="003B7C9A" w:rsidRPr="00105C2A" w:rsidRDefault="003B7C9A" w:rsidP="002D0807">
            <w:pPr>
              <w:pStyle w:val="Textbasic"/>
              <w:rPr>
                <w:rStyle w:val="Regular"/>
                <w:rFonts w:ascii="Times New Roman" w:hAnsi="Times New Roman" w:cs="Times New Roman"/>
                <w:lang w:val="fr-CA"/>
              </w:rPr>
            </w:pPr>
            <w:proofErr w:type="gramStart"/>
            <w:r w:rsidRPr="00105C2A">
              <w:rPr>
                <w:rStyle w:val="Regular"/>
                <w:rFonts w:ascii="Times New Roman" w:hAnsi="Times New Roman" w:cs="Times New Roman"/>
                <w:lang w:val="fr-CA"/>
              </w:rPr>
              <w:t>faits</w:t>
            </w:r>
            <w:proofErr w:type="gramEnd"/>
            <w:r w:rsidRPr="00105C2A">
              <w:rPr>
                <w:rStyle w:val="Regular"/>
                <w:rFonts w:ascii="Times New Roman" w:hAnsi="Times New Roman" w:cs="Times New Roman"/>
                <w:lang w:val="fr-CA"/>
              </w:rPr>
              <w:t>/détails/preuves spécifiques et pertinents.</w:t>
            </w:r>
          </w:p>
          <w:p w14:paraId="0DEB207E" w14:textId="77777777" w:rsidR="003B7C9A" w:rsidRPr="00105C2A" w:rsidRDefault="003B7C9A" w:rsidP="002D0807">
            <w:pPr>
              <w:pStyle w:val="Textbasic"/>
              <w:jc w:val="center"/>
              <w:rPr>
                <w:rStyle w:val="Regular"/>
                <w:rFonts w:ascii="Times New Roman" w:hAnsi="Times New Roman" w:cs="Times New Roman"/>
                <w:lang w:val="fr-CA"/>
              </w:rPr>
            </w:pPr>
          </w:p>
          <w:p w14:paraId="104A382D"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 xml:space="preserve"> </w:t>
            </w:r>
          </w:p>
        </w:tc>
      </w:tr>
      <w:tr w:rsidR="003B7C9A" w:rsidRPr="000A1313" w14:paraId="22375B57" w14:textId="77777777" w:rsidTr="002D0807">
        <w:tc>
          <w:tcPr>
            <w:tcW w:w="1728" w:type="dxa"/>
          </w:tcPr>
          <w:p w14:paraId="30E2BDDC"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b/>
                <w:bCs/>
                <w:sz w:val="22"/>
                <w:szCs w:val="22"/>
                <w:lang w:val="fr-CA"/>
              </w:rPr>
              <w:t xml:space="preserve">Démontre une compréhension </w:t>
            </w:r>
          </w:p>
        </w:tc>
        <w:tc>
          <w:tcPr>
            <w:tcW w:w="2160" w:type="dxa"/>
          </w:tcPr>
          <w:p w14:paraId="059A7DC3"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 xml:space="preserve">Les réponses démontrent une compréhension de base du texte, du sujet, de l’enjeu ou du message. </w:t>
            </w:r>
          </w:p>
        </w:tc>
        <w:tc>
          <w:tcPr>
            <w:tcW w:w="2160" w:type="dxa"/>
          </w:tcPr>
          <w:p w14:paraId="12D75757"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Les réponses sont réfléchies et montrent une compréhension générale du texte, du sujet, de l’enjeu ou du message.</w:t>
            </w:r>
          </w:p>
        </w:tc>
        <w:tc>
          <w:tcPr>
            <w:tcW w:w="2160" w:type="dxa"/>
          </w:tcPr>
          <w:p w14:paraId="6A3E729B"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Les réponses sont réfléchies et montrent une compréhension complète du texte, du sujet, de l’enjeu ou du message.</w:t>
            </w:r>
          </w:p>
        </w:tc>
        <w:tc>
          <w:tcPr>
            <w:tcW w:w="2160" w:type="dxa"/>
          </w:tcPr>
          <w:p w14:paraId="78BF8184" w14:textId="77777777" w:rsidR="003B7C9A" w:rsidRPr="00105C2A" w:rsidRDefault="003B7C9A" w:rsidP="002D0807">
            <w:pPr>
              <w:pStyle w:val="Textbasic"/>
              <w:rPr>
                <w:rStyle w:val="Regular"/>
                <w:rFonts w:ascii="Times New Roman" w:hAnsi="Times New Roman" w:cs="Times New Roman"/>
                <w:lang w:val="fr-CA"/>
              </w:rPr>
            </w:pPr>
            <w:r w:rsidRPr="00105C2A">
              <w:rPr>
                <w:rStyle w:val="Regular"/>
                <w:rFonts w:ascii="Times New Roman" w:hAnsi="Times New Roman" w:cs="Times New Roman"/>
                <w:lang w:val="fr-CA"/>
              </w:rPr>
              <w:t>Les réponses sont réfléchies et montrent une compréhension approfondie du texte, du sujet, de l’enjeu ou du message.</w:t>
            </w:r>
          </w:p>
          <w:p w14:paraId="65D8A3A8" w14:textId="77777777" w:rsidR="003B7C9A" w:rsidRPr="00105C2A" w:rsidRDefault="003B7C9A" w:rsidP="002D0807">
            <w:pPr>
              <w:pStyle w:val="Textbasic"/>
              <w:rPr>
                <w:rStyle w:val="Regular"/>
                <w:rFonts w:ascii="Times New Roman" w:hAnsi="Times New Roman" w:cs="Times New Roman"/>
                <w:lang w:val="fr-CA"/>
              </w:rPr>
            </w:pPr>
            <w:r w:rsidRPr="00105C2A">
              <w:rPr>
                <w:rStyle w:val="Regular"/>
                <w:rFonts w:ascii="Times New Roman" w:hAnsi="Times New Roman" w:cs="Times New Roman"/>
                <w:lang w:val="fr-CA"/>
              </w:rPr>
              <w:t xml:space="preserve">Peut synthétiser des idées ou expliquer le </w:t>
            </w:r>
            <w:r w:rsidRPr="00105C2A">
              <w:rPr>
                <w:rStyle w:val="Regular"/>
                <w:rFonts w:ascii="Times New Roman" w:hAnsi="Times New Roman" w:cs="Times New Roman"/>
                <w:lang w:val="fr-CA"/>
              </w:rPr>
              <w:br/>
              <w:t>« et alors ».</w:t>
            </w:r>
          </w:p>
          <w:p w14:paraId="430B43DD"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r w:rsidR="003B7C9A" w:rsidRPr="00105C2A" w14:paraId="70BA78FE" w14:textId="77777777" w:rsidTr="002D0807">
        <w:tc>
          <w:tcPr>
            <w:tcW w:w="1728" w:type="dxa"/>
          </w:tcPr>
          <w:p w14:paraId="40B7DB38"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b/>
                <w:bCs/>
                <w:sz w:val="22"/>
                <w:szCs w:val="22"/>
                <w:lang w:val="fr-CA"/>
              </w:rPr>
              <w:t>Pense de façon critique</w:t>
            </w:r>
          </w:p>
        </w:tc>
        <w:tc>
          <w:tcPr>
            <w:tcW w:w="2160" w:type="dxa"/>
          </w:tcPr>
          <w:p w14:paraId="6861B92D"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 xml:space="preserve">Établit des rapports directs ou fait des inférences directes. Se concentre sur la redite. </w:t>
            </w:r>
          </w:p>
        </w:tc>
        <w:tc>
          <w:tcPr>
            <w:tcW w:w="2160" w:type="dxa"/>
          </w:tcPr>
          <w:p w14:paraId="0809D848"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105C2A">
              <w:rPr>
                <w:rStyle w:val="Regular"/>
                <w:sz w:val="21"/>
                <w:szCs w:val="21"/>
                <w:lang w:val="fr-CA"/>
              </w:rPr>
              <w:t>Établit des rapports logiques à soi (T : S) et/ou aux connaissances de base (T : S). Les inférences sont logiques.</w:t>
            </w:r>
          </w:p>
        </w:tc>
        <w:tc>
          <w:tcPr>
            <w:tcW w:w="2160" w:type="dxa"/>
          </w:tcPr>
          <w:p w14:paraId="7CBAE8F7" w14:textId="77777777" w:rsidR="003B7C9A" w:rsidRPr="00105C2A" w:rsidRDefault="003B7C9A" w:rsidP="002D0807">
            <w:pPr>
              <w:pStyle w:val="Textbasic"/>
              <w:rPr>
                <w:rStyle w:val="Regular"/>
                <w:rFonts w:ascii="Times New Roman" w:hAnsi="Times New Roman" w:cs="Times New Roman"/>
                <w:lang w:val="fr-CA"/>
              </w:rPr>
            </w:pPr>
            <w:r w:rsidRPr="00105C2A">
              <w:rPr>
                <w:rStyle w:val="Regular"/>
                <w:rFonts w:ascii="Times New Roman" w:hAnsi="Times New Roman" w:cs="Times New Roman"/>
                <w:lang w:val="fr-CA"/>
              </w:rPr>
              <w:t>Établit des rapports réfléchis à soi. Examine des idées entre les textes (T : T).</w:t>
            </w:r>
          </w:p>
          <w:p w14:paraId="29884F62" w14:textId="77777777" w:rsidR="003B7C9A" w:rsidRPr="00105C2A" w:rsidRDefault="003B7C9A" w:rsidP="002D0807">
            <w:pPr>
              <w:pStyle w:val="Textbasic"/>
              <w:rPr>
                <w:rStyle w:val="Regular"/>
                <w:rFonts w:ascii="Times New Roman" w:hAnsi="Times New Roman" w:cs="Times New Roman"/>
                <w:u w:val="thick"/>
                <w:lang w:val="fr-CA"/>
              </w:rPr>
            </w:pPr>
            <w:r w:rsidRPr="00105C2A">
              <w:rPr>
                <w:rStyle w:val="Regular"/>
                <w:rFonts w:ascii="Times New Roman" w:hAnsi="Times New Roman" w:cs="Times New Roman"/>
                <w:lang w:val="fr-CA"/>
              </w:rPr>
              <w:t>Les inférences sont plausibles.</w:t>
            </w:r>
          </w:p>
          <w:p w14:paraId="6D5A1B9F"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tcPr>
          <w:p w14:paraId="34E2855E" w14:textId="77777777" w:rsidR="003B7C9A" w:rsidRPr="00105C2A" w:rsidRDefault="003B7C9A" w:rsidP="002D0807">
            <w:pPr>
              <w:pStyle w:val="Textbasic"/>
              <w:rPr>
                <w:rStyle w:val="Regular"/>
                <w:rFonts w:ascii="Times New Roman" w:hAnsi="Times New Roman" w:cs="Times New Roman"/>
                <w:u w:val="thick"/>
                <w:lang w:val="fr-CA"/>
              </w:rPr>
            </w:pPr>
            <w:r w:rsidRPr="00105C2A">
              <w:rPr>
                <w:rStyle w:val="Regular"/>
                <w:rFonts w:ascii="Times New Roman" w:hAnsi="Times New Roman" w:cs="Times New Roman"/>
                <w:lang w:val="fr-CA"/>
              </w:rPr>
              <w:t xml:space="preserve">Établit des rapports solides entre les textes et/ou au-delà du texte (T : M). Les inférences sont plausibles et réfléchies. </w:t>
            </w:r>
          </w:p>
          <w:p w14:paraId="7123427C" w14:textId="77777777" w:rsidR="003B7C9A" w:rsidRPr="00105C2A"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bl>
    <w:p w14:paraId="3CC0A255" w14:textId="77777777" w:rsidR="003B7C9A" w:rsidRPr="00105C2A" w:rsidRDefault="003B7C9A" w:rsidP="003B7C9A">
      <w:pPr>
        <w:spacing w:before="70" w:after="70" w:line="340" w:lineRule="atLeast"/>
        <w:rPr>
          <w:sz w:val="20"/>
          <w:szCs w:val="20"/>
          <w:lang w:val="fr-CA" w:eastAsia="en-US"/>
        </w:rPr>
      </w:pPr>
    </w:p>
    <w:p w14:paraId="45206CAC" w14:textId="77777777" w:rsidR="00434797" w:rsidRPr="00105C2A" w:rsidRDefault="00434797" w:rsidP="003B7C9A">
      <w:pPr>
        <w:spacing w:before="70" w:after="70" w:line="300" w:lineRule="atLeast"/>
        <w:rPr>
          <w:sz w:val="20"/>
          <w:szCs w:val="20"/>
          <w:lang w:val="fr-CA" w:eastAsia="en-US"/>
        </w:rPr>
      </w:pPr>
    </w:p>
    <w:p w14:paraId="07F5DB81" w14:textId="77777777" w:rsidR="00F70834" w:rsidRPr="00105C2A" w:rsidRDefault="00F70834" w:rsidP="00D04A2F">
      <w:pPr>
        <w:spacing w:before="70" w:after="70" w:line="300" w:lineRule="atLeast"/>
        <w:rPr>
          <w:sz w:val="20"/>
          <w:szCs w:val="20"/>
          <w:lang w:val="fr-CA" w:eastAsia="en-US"/>
        </w:rPr>
      </w:pPr>
    </w:p>
    <w:sectPr w:rsidR="00F70834" w:rsidRPr="00105C2A" w:rsidSect="0046083A">
      <w:footerReference w:type="even" r:id="rId16"/>
      <w:footerReference w:type="first" r:id="rId1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75DCF" w14:textId="77777777" w:rsidR="00A9754D" w:rsidRDefault="00A9754D">
      <w:r>
        <w:separator/>
      </w:r>
    </w:p>
  </w:endnote>
  <w:endnote w:type="continuationSeparator" w:id="0">
    <w:p w14:paraId="6DAB3603" w14:textId="77777777" w:rsidR="00A9754D" w:rsidRDefault="00A9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69A1" w14:textId="77777777" w:rsidR="00987013" w:rsidRDefault="00987013"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7903BBA" w14:textId="77777777" w:rsidR="00987013" w:rsidRDefault="00987013" w:rsidP="00244BEC">
    <w:pPr>
      <w:pStyle w:val="Footer"/>
      <w:ind w:right="360" w:firstLine="360"/>
    </w:pPr>
  </w:p>
  <w:p w14:paraId="63501A2C" w14:textId="77777777" w:rsidR="00987013" w:rsidRDefault="009870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3517" w14:textId="0C3F0D21" w:rsidR="00987013" w:rsidRPr="00434797" w:rsidRDefault="00434797" w:rsidP="00434797">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1</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172667">
      <w:rPr>
        <w:color w:val="FF0000"/>
        <w:spacing w:val="20"/>
        <w:kern w:val="1"/>
        <w:sz w:val="20"/>
        <w:szCs w:val="20"/>
        <w:vertAlign w:val="superscript"/>
        <w:lang w:val="fr-CA" w:eastAsia="en-US" w:bidi="x-none"/>
      </w:rPr>
      <w:t xml:space="preserve"> </w:t>
    </w:r>
    <w:r w:rsidR="00B44360">
      <w:rPr>
        <w:color w:val="FF0000"/>
        <w:spacing w:val="20"/>
        <w:kern w:val="1"/>
        <w:sz w:val="20"/>
        <w:szCs w:val="20"/>
        <w:lang w:val="fr-CA" w:eastAsia="en-US" w:bidi="x-none"/>
      </w:rPr>
      <w:t>1</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B350"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B6D1FE" w14:textId="77777777" w:rsidR="00234B8C" w:rsidRDefault="00234B8C"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8DA2"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02FD" w14:textId="77777777" w:rsidR="00A9754D" w:rsidRDefault="00A9754D">
      <w:r>
        <w:separator/>
      </w:r>
    </w:p>
  </w:footnote>
  <w:footnote w:type="continuationSeparator" w:id="0">
    <w:p w14:paraId="22790F06" w14:textId="77777777" w:rsidR="00A9754D" w:rsidRDefault="00A97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79730">
    <w:abstractNumId w:val="13"/>
  </w:num>
  <w:num w:numId="2" w16cid:durableId="1631014225">
    <w:abstractNumId w:val="11"/>
  </w:num>
  <w:num w:numId="3" w16cid:durableId="1772771877">
    <w:abstractNumId w:val="14"/>
  </w:num>
  <w:num w:numId="4" w16cid:durableId="428047791">
    <w:abstractNumId w:val="12"/>
  </w:num>
  <w:num w:numId="5" w16cid:durableId="1879589119">
    <w:abstractNumId w:val="16"/>
  </w:num>
  <w:num w:numId="6" w16cid:durableId="926574939">
    <w:abstractNumId w:val="10"/>
  </w:num>
  <w:num w:numId="7" w16cid:durableId="324626799">
    <w:abstractNumId w:val="8"/>
  </w:num>
  <w:num w:numId="8" w16cid:durableId="326370117">
    <w:abstractNumId w:val="7"/>
  </w:num>
  <w:num w:numId="9" w16cid:durableId="352145422">
    <w:abstractNumId w:val="6"/>
  </w:num>
  <w:num w:numId="10" w16cid:durableId="1943604774">
    <w:abstractNumId w:val="5"/>
  </w:num>
  <w:num w:numId="11" w16cid:durableId="1764301227">
    <w:abstractNumId w:val="9"/>
  </w:num>
  <w:num w:numId="12" w16cid:durableId="1817604701">
    <w:abstractNumId w:val="4"/>
  </w:num>
  <w:num w:numId="13" w16cid:durableId="883516145">
    <w:abstractNumId w:val="3"/>
  </w:num>
  <w:num w:numId="14" w16cid:durableId="96485996">
    <w:abstractNumId w:val="2"/>
  </w:num>
  <w:num w:numId="15" w16cid:durableId="1986927422">
    <w:abstractNumId w:val="1"/>
  </w:num>
  <w:num w:numId="16" w16cid:durableId="1310591180">
    <w:abstractNumId w:val="0"/>
  </w:num>
  <w:num w:numId="17" w16cid:durableId="491143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537"/>
    <w:rsid w:val="00004C83"/>
    <w:rsid w:val="00010FD3"/>
    <w:rsid w:val="0001103D"/>
    <w:rsid w:val="0001107D"/>
    <w:rsid w:val="00011849"/>
    <w:rsid w:val="00011A1C"/>
    <w:rsid w:val="00011F48"/>
    <w:rsid w:val="0001312A"/>
    <w:rsid w:val="0001387B"/>
    <w:rsid w:val="000139B2"/>
    <w:rsid w:val="00013D08"/>
    <w:rsid w:val="00014047"/>
    <w:rsid w:val="00014D1A"/>
    <w:rsid w:val="00015FCC"/>
    <w:rsid w:val="00021230"/>
    <w:rsid w:val="000214A0"/>
    <w:rsid w:val="00021B0D"/>
    <w:rsid w:val="00021D6D"/>
    <w:rsid w:val="00021F3C"/>
    <w:rsid w:val="00023477"/>
    <w:rsid w:val="0002371E"/>
    <w:rsid w:val="00023E4F"/>
    <w:rsid w:val="0002489F"/>
    <w:rsid w:val="00027A9D"/>
    <w:rsid w:val="00027C55"/>
    <w:rsid w:val="00027D58"/>
    <w:rsid w:val="0003092B"/>
    <w:rsid w:val="00031F1E"/>
    <w:rsid w:val="000326E4"/>
    <w:rsid w:val="00032F51"/>
    <w:rsid w:val="000335BD"/>
    <w:rsid w:val="00035533"/>
    <w:rsid w:val="0003676F"/>
    <w:rsid w:val="00036E64"/>
    <w:rsid w:val="0003719E"/>
    <w:rsid w:val="00037D1C"/>
    <w:rsid w:val="00037F87"/>
    <w:rsid w:val="00040195"/>
    <w:rsid w:val="00040696"/>
    <w:rsid w:val="0004095E"/>
    <w:rsid w:val="00040A33"/>
    <w:rsid w:val="00040AF8"/>
    <w:rsid w:val="00042B86"/>
    <w:rsid w:val="000433B7"/>
    <w:rsid w:val="000439A1"/>
    <w:rsid w:val="00044ABE"/>
    <w:rsid w:val="00046600"/>
    <w:rsid w:val="00046895"/>
    <w:rsid w:val="00047015"/>
    <w:rsid w:val="00047485"/>
    <w:rsid w:val="0005033A"/>
    <w:rsid w:val="0005101D"/>
    <w:rsid w:val="0005107A"/>
    <w:rsid w:val="000555E8"/>
    <w:rsid w:val="00055A1D"/>
    <w:rsid w:val="00055B12"/>
    <w:rsid w:val="00055B57"/>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677F1"/>
    <w:rsid w:val="00070F18"/>
    <w:rsid w:val="000710E7"/>
    <w:rsid w:val="0007391F"/>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300"/>
    <w:rsid w:val="00094D56"/>
    <w:rsid w:val="00095589"/>
    <w:rsid w:val="00095B80"/>
    <w:rsid w:val="00095C8F"/>
    <w:rsid w:val="00095F7E"/>
    <w:rsid w:val="00096EC1"/>
    <w:rsid w:val="000A0E28"/>
    <w:rsid w:val="000A1313"/>
    <w:rsid w:val="000A1B00"/>
    <w:rsid w:val="000A20A5"/>
    <w:rsid w:val="000A250D"/>
    <w:rsid w:val="000A2617"/>
    <w:rsid w:val="000A366E"/>
    <w:rsid w:val="000A3E77"/>
    <w:rsid w:val="000A4829"/>
    <w:rsid w:val="000A4EC8"/>
    <w:rsid w:val="000A6340"/>
    <w:rsid w:val="000A64F6"/>
    <w:rsid w:val="000B0228"/>
    <w:rsid w:val="000B0317"/>
    <w:rsid w:val="000B1592"/>
    <w:rsid w:val="000B27FB"/>
    <w:rsid w:val="000B32C3"/>
    <w:rsid w:val="000B3A8C"/>
    <w:rsid w:val="000B3C22"/>
    <w:rsid w:val="000B468C"/>
    <w:rsid w:val="000B4E47"/>
    <w:rsid w:val="000B6493"/>
    <w:rsid w:val="000B6688"/>
    <w:rsid w:val="000B6D33"/>
    <w:rsid w:val="000B7B48"/>
    <w:rsid w:val="000C0DCB"/>
    <w:rsid w:val="000C17CE"/>
    <w:rsid w:val="000C1CBC"/>
    <w:rsid w:val="000C2B6B"/>
    <w:rsid w:val="000C2C9A"/>
    <w:rsid w:val="000C34A1"/>
    <w:rsid w:val="000C3A59"/>
    <w:rsid w:val="000C3AD9"/>
    <w:rsid w:val="000C4409"/>
    <w:rsid w:val="000C482B"/>
    <w:rsid w:val="000C54A1"/>
    <w:rsid w:val="000C7AD3"/>
    <w:rsid w:val="000C7CE5"/>
    <w:rsid w:val="000D0C48"/>
    <w:rsid w:val="000D0CE7"/>
    <w:rsid w:val="000D1A43"/>
    <w:rsid w:val="000D2FF4"/>
    <w:rsid w:val="000D3A57"/>
    <w:rsid w:val="000D45BD"/>
    <w:rsid w:val="000D5D8A"/>
    <w:rsid w:val="000D6601"/>
    <w:rsid w:val="000D7362"/>
    <w:rsid w:val="000D7BA1"/>
    <w:rsid w:val="000D7D8A"/>
    <w:rsid w:val="000E0237"/>
    <w:rsid w:val="000E1A15"/>
    <w:rsid w:val="000E3856"/>
    <w:rsid w:val="000E4AB9"/>
    <w:rsid w:val="000E5EEE"/>
    <w:rsid w:val="000E60D3"/>
    <w:rsid w:val="000E71AB"/>
    <w:rsid w:val="000F261A"/>
    <w:rsid w:val="000F2BE6"/>
    <w:rsid w:val="000F372E"/>
    <w:rsid w:val="000F3902"/>
    <w:rsid w:val="000F3F66"/>
    <w:rsid w:val="000F433D"/>
    <w:rsid w:val="000F672A"/>
    <w:rsid w:val="000F7857"/>
    <w:rsid w:val="000F7D69"/>
    <w:rsid w:val="001000DB"/>
    <w:rsid w:val="0010099B"/>
    <w:rsid w:val="00100DF4"/>
    <w:rsid w:val="00101368"/>
    <w:rsid w:val="00101660"/>
    <w:rsid w:val="001021EB"/>
    <w:rsid w:val="00103945"/>
    <w:rsid w:val="001039A7"/>
    <w:rsid w:val="0010496B"/>
    <w:rsid w:val="00105C2A"/>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504"/>
    <w:rsid w:val="001217EE"/>
    <w:rsid w:val="00121975"/>
    <w:rsid w:val="00122965"/>
    <w:rsid w:val="00122EFF"/>
    <w:rsid w:val="00123A76"/>
    <w:rsid w:val="00123F93"/>
    <w:rsid w:val="0012534E"/>
    <w:rsid w:val="001257E9"/>
    <w:rsid w:val="001259E2"/>
    <w:rsid w:val="0012641F"/>
    <w:rsid w:val="001266FF"/>
    <w:rsid w:val="0012688C"/>
    <w:rsid w:val="00126A84"/>
    <w:rsid w:val="00127105"/>
    <w:rsid w:val="00130C16"/>
    <w:rsid w:val="0013156F"/>
    <w:rsid w:val="001320B1"/>
    <w:rsid w:val="00133624"/>
    <w:rsid w:val="00133CA5"/>
    <w:rsid w:val="00134923"/>
    <w:rsid w:val="00135101"/>
    <w:rsid w:val="00135C5F"/>
    <w:rsid w:val="00137B12"/>
    <w:rsid w:val="00140074"/>
    <w:rsid w:val="001406BC"/>
    <w:rsid w:val="001413D2"/>
    <w:rsid w:val="001415A2"/>
    <w:rsid w:val="001418DD"/>
    <w:rsid w:val="00142B22"/>
    <w:rsid w:val="001442F4"/>
    <w:rsid w:val="00145689"/>
    <w:rsid w:val="001456C9"/>
    <w:rsid w:val="00146E6A"/>
    <w:rsid w:val="0014771E"/>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29F2"/>
    <w:rsid w:val="00163636"/>
    <w:rsid w:val="00163A3E"/>
    <w:rsid w:val="00163D43"/>
    <w:rsid w:val="001643EA"/>
    <w:rsid w:val="00164891"/>
    <w:rsid w:val="00164E93"/>
    <w:rsid w:val="00164FA9"/>
    <w:rsid w:val="00165F91"/>
    <w:rsid w:val="00167195"/>
    <w:rsid w:val="00167EDF"/>
    <w:rsid w:val="00170064"/>
    <w:rsid w:val="00170714"/>
    <w:rsid w:val="00172667"/>
    <w:rsid w:val="00172671"/>
    <w:rsid w:val="001727F8"/>
    <w:rsid w:val="0017292B"/>
    <w:rsid w:val="00172D54"/>
    <w:rsid w:val="00172F39"/>
    <w:rsid w:val="00173FFF"/>
    <w:rsid w:val="00176711"/>
    <w:rsid w:val="00176A46"/>
    <w:rsid w:val="0017729B"/>
    <w:rsid w:val="001779EA"/>
    <w:rsid w:val="00180568"/>
    <w:rsid w:val="00180D42"/>
    <w:rsid w:val="001817ED"/>
    <w:rsid w:val="0018340B"/>
    <w:rsid w:val="00184B52"/>
    <w:rsid w:val="00185597"/>
    <w:rsid w:val="00186FA6"/>
    <w:rsid w:val="00187048"/>
    <w:rsid w:val="00187424"/>
    <w:rsid w:val="0018781C"/>
    <w:rsid w:val="00187B10"/>
    <w:rsid w:val="00190F2E"/>
    <w:rsid w:val="0019174B"/>
    <w:rsid w:val="00191E07"/>
    <w:rsid w:val="001929A9"/>
    <w:rsid w:val="001929AE"/>
    <w:rsid w:val="00192A58"/>
    <w:rsid w:val="00193B3E"/>
    <w:rsid w:val="00193DE1"/>
    <w:rsid w:val="00194689"/>
    <w:rsid w:val="001965E5"/>
    <w:rsid w:val="00197320"/>
    <w:rsid w:val="0019791A"/>
    <w:rsid w:val="00197BD5"/>
    <w:rsid w:val="001A099B"/>
    <w:rsid w:val="001A195D"/>
    <w:rsid w:val="001A28A2"/>
    <w:rsid w:val="001A38F0"/>
    <w:rsid w:val="001A4D4E"/>
    <w:rsid w:val="001A5354"/>
    <w:rsid w:val="001A6191"/>
    <w:rsid w:val="001A61E2"/>
    <w:rsid w:val="001A6FA5"/>
    <w:rsid w:val="001A740C"/>
    <w:rsid w:val="001A74A9"/>
    <w:rsid w:val="001B0E05"/>
    <w:rsid w:val="001B12EB"/>
    <w:rsid w:val="001B256E"/>
    <w:rsid w:val="001B306F"/>
    <w:rsid w:val="001B315B"/>
    <w:rsid w:val="001B39BA"/>
    <w:rsid w:val="001B3A61"/>
    <w:rsid w:val="001B4BFC"/>
    <w:rsid w:val="001B4E07"/>
    <w:rsid w:val="001C06B9"/>
    <w:rsid w:val="001C09D5"/>
    <w:rsid w:val="001C09F2"/>
    <w:rsid w:val="001C0A37"/>
    <w:rsid w:val="001C0AE8"/>
    <w:rsid w:val="001C3E6C"/>
    <w:rsid w:val="001C51E1"/>
    <w:rsid w:val="001C5F4A"/>
    <w:rsid w:val="001C62AB"/>
    <w:rsid w:val="001D0072"/>
    <w:rsid w:val="001D0570"/>
    <w:rsid w:val="001D068A"/>
    <w:rsid w:val="001D1CEC"/>
    <w:rsid w:val="001D29B3"/>
    <w:rsid w:val="001D2CD2"/>
    <w:rsid w:val="001D308D"/>
    <w:rsid w:val="001D3ECD"/>
    <w:rsid w:val="001D4097"/>
    <w:rsid w:val="001D5789"/>
    <w:rsid w:val="001D59D5"/>
    <w:rsid w:val="001D5EA1"/>
    <w:rsid w:val="001D6678"/>
    <w:rsid w:val="001D683D"/>
    <w:rsid w:val="001D6A33"/>
    <w:rsid w:val="001D72CE"/>
    <w:rsid w:val="001D7526"/>
    <w:rsid w:val="001E0B78"/>
    <w:rsid w:val="001E0BD0"/>
    <w:rsid w:val="001E0CA0"/>
    <w:rsid w:val="001E0E83"/>
    <w:rsid w:val="001E1B39"/>
    <w:rsid w:val="001E1B43"/>
    <w:rsid w:val="001E2E8F"/>
    <w:rsid w:val="001E4BF6"/>
    <w:rsid w:val="001E4D86"/>
    <w:rsid w:val="001E53B8"/>
    <w:rsid w:val="001E58FF"/>
    <w:rsid w:val="001E64AD"/>
    <w:rsid w:val="001F25A5"/>
    <w:rsid w:val="001F2BDA"/>
    <w:rsid w:val="001F2CEA"/>
    <w:rsid w:val="001F393B"/>
    <w:rsid w:val="001F42DD"/>
    <w:rsid w:val="001F461F"/>
    <w:rsid w:val="001F70D7"/>
    <w:rsid w:val="001F7104"/>
    <w:rsid w:val="001F76EB"/>
    <w:rsid w:val="001F7C17"/>
    <w:rsid w:val="0020034C"/>
    <w:rsid w:val="00200A6D"/>
    <w:rsid w:val="00200D82"/>
    <w:rsid w:val="00200F92"/>
    <w:rsid w:val="00201042"/>
    <w:rsid w:val="00201376"/>
    <w:rsid w:val="00202ED5"/>
    <w:rsid w:val="0020433D"/>
    <w:rsid w:val="0020780C"/>
    <w:rsid w:val="002103E2"/>
    <w:rsid w:val="00212218"/>
    <w:rsid w:val="0021273B"/>
    <w:rsid w:val="00212FA9"/>
    <w:rsid w:val="002143D5"/>
    <w:rsid w:val="00214F51"/>
    <w:rsid w:val="00216C18"/>
    <w:rsid w:val="00217CFA"/>
    <w:rsid w:val="0022112C"/>
    <w:rsid w:val="00222053"/>
    <w:rsid w:val="002220C5"/>
    <w:rsid w:val="00223AFC"/>
    <w:rsid w:val="002254DB"/>
    <w:rsid w:val="00226E26"/>
    <w:rsid w:val="00231DFA"/>
    <w:rsid w:val="00233590"/>
    <w:rsid w:val="002339D5"/>
    <w:rsid w:val="00233DEA"/>
    <w:rsid w:val="0023427B"/>
    <w:rsid w:val="002346F7"/>
    <w:rsid w:val="00234B46"/>
    <w:rsid w:val="00234B8C"/>
    <w:rsid w:val="00236C5C"/>
    <w:rsid w:val="002372B4"/>
    <w:rsid w:val="00237F03"/>
    <w:rsid w:val="002417D2"/>
    <w:rsid w:val="00241F72"/>
    <w:rsid w:val="00242237"/>
    <w:rsid w:val="002426AC"/>
    <w:rsid w:val="00242E2B"/>
    <w:rsid w:val="00243B52"/>
    <w:rsid w:val="00244E8B"/>
    <w:rsid w:val="00245604"/>
    <w:rsid w:val="00245ACE"/>
    <w:rsid w:val="00246413"/>
    <w:rsid w:val="002469DB"/>
    <w:rsid w:val="00246BE0"/>
    <w:rsid w:val="0024724D"/>
    <w:rsid w:val="00247E84"/>
    <w:rsid w:val="002503DF"/>
    <w:rsid w:val="00251F57"/>
    <w:rsid w:val="0025217A"/>
    <w:rsid w:val="00253BA1"/>
    <w:rsid w:val="00253F1B"/>
    <w:rsid w:val="00254B5A"/>
    <w:rsid w:val="002555C4"/>
    <w:rsid w:val="00255669"/>
    <w:rsid w:val="00255EDD"/>
    <w:rsid w:val="002560E7"/>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A4"/>
    <w:rsid w:val="002814BB"/>
    <w:rsid w:val="00281C19"/>
    <w:rsid w:val="00281FC1"/>
    <w:rsid w:val="00282B74"/>
    <w:rsid w:val="0028552B"/>
    <w:rsid w:val="00285DD9"/>
    <w:rsid w:val="0028640D"/>
    <w:rsid w:val="0029070C"/>
    <w:rsid w:val="002917A0"/>
    <w:rsid w:val="002929B0"/>
    <w:rsid w:val="00293042"/>
    <w:rsid w:val="0029655C"/>
    <w:rsid w:val="00296580"/>
    <w:rsid w:val="00296836"/>
    <w:rsid w:val="002969B3"/>
    <w:rsid w:val="002974F8"/>
    <w:rsid w:val="002A0134"/>
    <w:rsid w:val="002A2088"/>
    <w:rsid w:val="002A2295"/>
    <w:rsid w:val="002A265B"/>
    <w:rsid w:val="002A3716"/>
    <w:rsid w:val="002A3785"/>
    <w:rsid w:val="002A4C28"/>
    <w:rsid w:val="002A51F9"/>
    <w:rsid w:val="002A78A8"/>
    <w:rsid w:val="002A7CEF"/>
    <w:rsid w:val="002B1E3A"/>
    <w:rsid w:val="002B2869"/>
    <w:rsid w:val="002B3E86"/>
    <w:rsid w:val="002B4948"/>
    <w:rsid w:val="002B6005"/>
    <w:rsid w:val="002B6710"/>
    <w:rsid w:val="002B73F6"/>
    <w:rsid w:val="002B7837"/>
    <w:rsid w:val="002B7A39"/>
    <w:rsid w:val="002C14AA"/>
    <w:rsid w:val="002C2757"/>
    <w:rsid w:val="002C2B42"/>
    <w:rsid w:val="002C35CE"/>
    <w:rsid w:val="002C36DB"/>
    <w:rsid w:val="002C3C35"/>
    <w:rsid w:val="002C4403"/>
    <w:rsid w:val="002C4CE5"/>
    <w:rsid w:val="002C56D8"/>
    <w:rsid w:val="002C5C3B"/>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3F90"/>
    <w:rsid w:val="002E421C"/>
    <w:rsid w:val="002E4478"/>
    <w:rsid w:val="002E4ED8"/>
    <w:rsid w:val="002E52CF"/>
    <w:rsid w:val="002E79F5"/>
    <w:rsid w:val="002F003B"/>
    <w:rsid w:val="002F08E3"/>
    <w:rsid w:val="002F0D77"/>
    <w:rsid w:val="002F0F6E"/>
    <w:rsid w:val="002F16E5"/>
    <w:rsid w:val="002F29AB"/>
    <w:rsid w:val="002F337E"/>
    <w:rsid w:val="002F452E"/>
    <w:rsid w:val="002F4BBA"/>
    <w:rsid w:val="002F5372"/>
    <w:rsid w:val="002F5427"/>
    <w:rsid w:val="002F5C60"/>
    <w:rsid w:val="002F7168"/>
    <w:rsid w:val="002F78D8"/>
    <w:rsid w:val="0030060A"/>
    <w:rsid w:val="0030156B"/>
    <w:rsid w:val="00303172"/>
    <w:rsid w:val="00305A6F"/>
    <w:rsid w:val="00305AB1"/>
    <w:rsid w:val="00307992"/>
    <w:rsid w:val="0031035E"/>
    <w:rsid w:val="0031052F"/>
    <w:rsid w:val="00311131"/>
    <w:rsid w:val="003115CA"/>
    <w:rsid w:val="00311FCE"/>
    <w:rsid w:val="00312FDB"/>
    <w:rsid w:val="00313018"/>
    <w:rsid w:val="00314C0B"/>
    <w:rsid w:val="00314CF4"/>
    <w:rsid w:val="00315494"/>
    <w:rsid w:val="00316298"/>
    <w:rsid w:val="00316478"/>
    <w:rsid w:val="003165EF"/>
    <w:rsid w:val="00316826"/>
    <w:rsid w:val="00317092"/>
    <w:rsid w:val="003205A6"/>
    <w:rsid w:val="003205A8"/>
    <w:rsid w:val="003232A8"/>
    <w:rsid w:val="00323582"/>
    <w:rsid w:val="00323F7F"/>
    <w:rsid w:val="0032571D"/>
    <w:rsid w:val="003273C2"/>
    <w:rsid w:val="003308F5"/>
    <w:rsid w:val="00330AF5"/>
    <w:rsid w:val="003310A7"/>
    <w:rsid w:val="003312C6"/>
    <w:rsid w:val="0033131F"/>
    <w:rsid w:val="00331370"/>
    <w:rsid w:val="00331C8C"/>
    <w:rsid w:val="00331DB5"/>
    <w:rsid w:val="00331E5A"/>
    <w:rsid w:val="00333631"/>
    <w:rsid w:val="00333E7B"/>
    <w:rsid w:val="0033452C"/>
    <w:rsid w:val="00337252"/>
    <w:rsid w:val="00337842"/>
    <w:rsid w:val="00337959"/>
    <w:rsid w:val="00337E82"/>
    <w:rsid w:val="003405F4"/>
    <w:rsid w:val="003409CB"/>
    <w:rsid w:val="003410E5"/>
    <w:rsid w:val="00341BA1"/>
    <w:rsid w:val="00341BED"/>
    <w:rsid w:val="00342258"/>
    <w:rsid w:val="00344D14"/>
    <w:rsid w:val="0034560C"/>
    <w:rsid w:val="0035093F"/>
    <w:rsid w:val="00350C4F"/>
    <w:rsid w:val="003532E0"/>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713"/>
    <w:rsid w:val="003747D6"/>
    <w:rsid w:val="00374D58"/>
    <w:rsid w:val="0037669C"/>
    <w:rsid w:val="003776BA"/>
    <w:rsid w:val="00380BB5"/>
    <w:rsid w:val="0038326E"/>
    <w:rsid w:val="00383B2A"/>
    <w:rsid w:val="00384267"/>
    <w:rsid w:val="00384B39"/>
    <w:rsid w:val="00385CA5"/>
    <w:rsid w:val="00385E1F"/>
    <w:rsid w:val="00386B57"/>
    <w:rsid w:val="00387261"/>
    <w:rsid w:val="00387A64"/>
    <w:rsid w:val="0039047A"/>
    <w:rsid w:val="00391641"/>
    <w:rsid w:val="0039171C"/>
    <w:rsid w:val="003923A9"/>
    <w:rsid w:val="00392651"/>
    <w:rsid w:val="00392CC2"/>
    <w:rsid w:val="00393BB9"/>
    <w:rsid w:val="003949F4"/>
    <w:rsid w:val="00394DC9"/>
    <w:rsid w:val="00395ACF"/>
    <w:rsid w:val="003968B1"/>
    <w:rsid w:val="0039786D"/>
    <w:rsid w:val="003A004F"/>
    <w:rsid w:val="003A0072"/>
    <w:rsid w:val="003A1553"/>
    <w:rsid w:val="003A1638"/>
    <w:rsid w:val="003A351E"/>
    <w:rsid w:val="003A3550"/>
    <w:rsid w:val="003A5CEB"/>
    <w:rsid w:val="003A5ED5"/>
    <w:rsid w:val="003B1106"/>
    <w:rsid w:val="003B1253"/>
    <w:rsid w:val="003B1E88"/>
    <w:rsid w:val="003B3665"/>
    <w:rsid w:val="003B4873"/>
    <w:rsid w:val="003B4E5B"/>
    <w:rsid w:val="003B69DC"/>
    <w:rsid w:val="003B6BB2"/>
    <w:rsid w:val="003B7B46"/>
    <w:rsid w:val="003B7C9A"/>
    <w:rsid w:val="003C06AB"/>
    <w:rsid w:val="003C0FC5"/>
    <w:rsid w:val="003C17E8"/>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AEB"/>
    <w:rsid w:val="003D5F61"/>
    <w:rsid w:val="003D691D"/>
    <w:rsid w:val="003D7390"/>
    <w:rsid w:val="003D75BA"/>
    <w:rsid w:val="003E02DB"/>
    <w:rsid w:val="003E1378"/>
    <w:rsid w:val="003E1960"/>
    <w:rsid w:val="003E2F00"/>
    <w:rsid w:val="003E4D25"/>
    <w:rsid w:val="003E4FDE"/>
    <w:rsid w:val="003E57D5"/>
    <w:rsid w:val="003E6DFE"/>
    <w:rsid w:val="003E7A6C"/>
    <w:rsid w:val="003E7DD4"/>
    <w:rsid w:val="003F0702"/>
    <w:rsid w:val="003F0F97"/>
    <w:rsid w:val="003F1828"/>
    <w:rsid w:val="003F2840"/>
    <w:rsid w:val="003F2AF0"/>
    <w:rsid w:val="003F455A"/>
    <w:rsid w:val="003F545C"/>
    <w:rsid w:val="003F54CA"/>
    <w:rsid w:val="003F6928"/>
    <w:rsid w:val="00400D33"/>
    <w:rsid w:val="00401694"/>
    <w:rsid w:val="00402FA1"/>
    <w:rsid w:val="00403204"/>
    <w:rsid w:val="004039EA"/>
    <w:rsid w:val="00405122"/>
    <w:rsid w:val="004055D3"/>
    <w:rsid w:val="00405700"/>
    <w:rsid w:val="00405FF1"/>
    <w:rsid w:val="00406F22"/>
    <w:rsid w:val="00407458"/>
    <w:rsid w:val="0040755D"/>
    <w:rsid w:val="0040787F"/>
    <w:rsid w:val="00410060"/>
    <w:rsid w:val="004108C6"/>
    <w:rsid w:val="004114E8"/>
    <w:rsid w:val="004132A7"/>
    <w:rsid w:val="004139E3"/>
    <w:rsid w:val="00413CE8"/>
    <w:rsid w:val="00414197"/>
    <w:rsid w:val="00414FE0"/>
    <w:rsid w:val="004154A4"/>
    <w:rsid w:val="00420595"/>
    <w:rsid w:val="0042183F"/>
    <w:rsid w:val="004224A5"/>
    <w:rsid w:val="00422874"/>
    <w:rsid w:val="00422F2C"/>
    <w:rsid w:val="0042398E"/>
    <w:rsid w:val="00423D23"/>
    <w:rsid w:val="00425BD8"/>
    <w:rsid w:val="00426E67"/>
    <w:rsid w:val="004270B6"/>
    <w:rsid w:val="0042754A"/>
    <w:rsid w:val="00427BAD"/>
    <w:rsid w:val="00430803"/>
    <w:rsid w:val="00430BCD"/>
    <w:rsid w:val="00431FCF"/>
    <w:rsid w:val="00432EDF"/>
    <w:rsid w:val="00433365"/>
    <w:rsid w:val="0043382F"/>
    <w:rsid w:val="0043387D"/>
    <w:rsid w:val="00434797"/>
    <w:rsid w:val="00434DB8"/>
    <w:rsid w:val="00436698"/>
    <w:rsid w:val="00436A80"/>
    <w:rsid w:val="00436B5B"/>
    <w:rsid w:val="00442621"/>
    <w:rsid w:val="00442CF5"/>
    <w:rsid w:val="00442F72"/>
    <w:rsid w:val="00443376"/>
    <w:rsid w:val="00443915"/>
    <w:rsid w:val="00445DAF"/>
    <w:rsid w:val="00445E05"/>
    <w:rsid w:val="00446311"/>
    <w:rsid w:val="00446671"/>
    <w:rsid w:val="00447A49"/>
    <w:rsid w:val="00450202"/>
    <w:rsid w:val="00450615"/>
    <w:rsid w:val="00450D7E"/>
    <w:rsid w:val="00451408"/>
    <w:rsid w:val="00453D2A"/>
    <w:rsid w:val="00454986"/>
    <w:rsid w:val="00455E96"/>
    <w:rsid w:val="004561B6"/>
    <w:rsid w:val="00457287"/>
    <w:rsid w:val="00457AAF"/>
    <w:rsid w:val="0046083A"/>
    <w:rsid w:val="004616EB"/>
    <w:rsid w:val="004619CB"/>
    <w:rsid w:val="00461B83"/>
    <w:rsid w:val="00461D00"/>
    <w:rsid w:val="0046251B"/>
    <w:rsid w:val="004641C1"/>
    <w:rsid w:val="00464F75"/>
    <w:rsid w:val="00465453"/>
    <w:rsid w:val="004702B1"/>
    <w:rsid w:val="004709C5"/>
    <w:rsid w:val="00470DFF"/>
    <w:rsid w:val="004710C7"/>
    <w:rsid w:val="0047196A"/>
    <w:rsid w:val="00471D23"/>
    <w:rsid w:val="0047233E"/>
    <w:rsid w:val="00473400"/>
    <w:rsid w:val="004759E3"/>
    <w:rsid w:val="00475A9E"/>
    <w:rsid w:val="00475CF6"/>
    <w:rsid w:val="00475EAB"/>
    <w:rsid w:val="00475F55"/>
    <w:rsid w:val="0047666F"/>
    <w:rsid w:val="0047749B"/>
    <w:rsid w:val="00480003"/>
    <w:rsid w:val="00480491"/>
    <w:rsid w:val="0048091B"/>
    <w:rsid w:val="00480D82"/>
    <w:rsid w:val="0048273B"/>
    <w:rsid w:val="00482F07"/>
    <w:rsid w:val="00483A32"/>
    <w:rsid w:val="0048788E"/>
    <w:rsid w:val="00490C95"/>
    <w:rsid w:val="00491008"/>
    <w:rsid w:val="0049106C"/>
    <w:rsid w:val="00491A4C"/>
    <w:rsid w:val="004929B0"/>
    <w:rsid w:val="004931DC"/>
    <w:rsid w:val="00493690"/>
    <w:rsid w:val="0049407E"/>
    <w:rsid w:val="0049449E"/>
    <w:rsid w:val="00494FB1"/>
    <w:rsid w:val="004952BD"/>
    <w:rsid w:val="00496791"/>
    <w:rsid w:val="00496928"/>
    <w:rsid w:val="004A1B41"/>
    <w:rsid w:val="004A20D4"/>
    <w:rsid w:val="004A2124"/>
    <w:rsid w:val="004A2906"/>
    <w:rsid w:val="004A390E"/>
    <w:rsid w:val="004A40D1"/>
    <w:rsid w:val="004A49EB"/>
    <w:rsid w:val="004A6367"/>
    <w:rsid w:val="004A6C74"/>
    <w:rsid w:val="004B1002"/>
    <w:rsid w:val="004B1492"/>
    <w:rsid w:val="004B1770"/>
    <w:rsid w:val="004B1C4E"/>
    <w:rsid w:val="004B2282"/>
    <w:rsid w:val="004B23F4"/>
    <w:rsid w:val="004B2D09"/>
    <w:rsid w:val="004B41DB"/>
    <w:rsid w:val="004B52F7"/>
    <w:rsid w:val="004B5672"/>
    <w:rsid w:val="004B7143"/>
    <w:rsid w:val="004C07FC"/>
    <w:rsid w:val="004C0C77"/>
    <w:rsid w:val="004C12C7"/>
    <w:rsid w:val="004C148A"/>
    <w:rsid w:val="004C1951"/>
    <w:rsid w:val="004C30AD"/>
    <w:rsid w:val="004C3B97"/>
    <w:rsid w:val="004C5870"/>
    <w:rsid w:val="004C6A25"/>
    <w:rsid w:val="004C73E4"/>
    <w:rsid w:val="004C7546"/>
    <w:rsid w:val="004C764D"/>
    <w:rsid w:val="004C7E5A"/>
    <w:rsid w:val="004D310C"/>
    <w:rsid w:val="004D42CB"/>
    <w:rsid w:val="004D4B0E"/>
    <w:rsid w:val="004D5551"/>
    <w:rsid w:val="004D5A1E"/>
    <w:rsid w:val="004D60D4"/>
    <w:rsid w:val="004D76A9"/>
    <w:rsid w:val="004D7D91"/>
    <w:rsid w:val="004E000C"/>
    <w:rsid w:val="004E0FBB"/>
    <w:rsid w:val="004E18E6"/>
    <w:rsid w:val="004E1B31"/>
    <w:rsid w:val="004E1F2E"/>
    <w:rsid w:val="004E2786"/>
    <w:rsid w:val="004E2808"/>
    <w:rsid w:val="004E2D06"/>
    <w:rsid w:val="004E35DC"/>
    <w:rsid w:val="004E38E2"/>
    <w:rsid w:val="004E4965"/>
    <w:rsid w:val="004E65F4"/>
    <w:rsid w:val="004E7038"/>
    <w:rsid w:val="004E78A1"/>
    <w:rsid w:val="004E7E7E"/>
    <w:rsid w:val="004F0636"/>
    <w:rsid w:val="004F2696"/>
    <w:rsid w:val="004F2FE1"/>
    <w:rsid w:val="004F3311"/>
    <w:rsid w:val="004F453E"/>
    <w:rsid w:val="004F4B8D"/>
    <w:rsid w:val="004F4BE6"/>
    <w:rsid w:val="004F4C92"/>
    <w:rsid w:val="004F52C3"/>
    <w:rsid w:val="004F741C"/>
    <w:rsid w:val="004F771C"/>
    <w:rsid w:val="00500529"/>
    <w:rsid w:val="00501B8B"/>
    <w:rsid w:val="00501DDE"/>
    <w:rsid w:val="005026CA"/>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1A6B"/>
    <w:rsid w:val="005239B7"/>
    <w:rsid w:val="00523DD0"/>
    <w:rsid w:val="00524C56"/>
    <w:rsid w:val="0052613A"/>
    <w:rsid w:val="005267C9"/>
    <w:rsid w:val="00527705"/>
    <w:rsid w:val="005277A0"/>
    <w:rsid w:val="0053037A"/>
    <w:rsid w:val="00530837"/>
    <w:rsid w:val="00530E4B"/>
    <w:rsid w:val="0053145F"/>
    <w:rsid w:val="005314E2"/>
    <w:rsid w:val="005318C9"/>
    <w:rsid w:val="0053248D"/>
    <w:rsid w:val="00532750"/>
    <w:rsid w:val="0053309E"/>
    <w:rsid w:val="00534067"/>
    <w:rsid w:val="0053490A"/>
    <w:rsid w:val="00535283"/>
    <w:rsid w:val="005356B0"/>
    <w:rsid w:val="0053580D"/>
    <w:rsid w:val="00536AFB"/>
    <w:rsid w:val="00536C72"/>
    <w:rsid w:val="00536CED"/>
    <w:rsid w:val="0053756E"/>
    <w:rsid w:val="005375ED"/>
    <w:rsid w:val="00537777"/>
    <w:rsid w:val="005402F9"/>
    <w:rsid w:val="00540874"/>
    <w:rsid w:val="00541F7C"/>
    <w:rsid w:val="00542FF9"/>
    <w:rsid w:val="00543D3A"/>
    <w:rsid w:val="00543E83"/>
    <w:rsid w:val="00543EDD"/>
    <w:rsid w:val="00544C60"/>
    <w:rsid w:val="00546289"/>
    <w:rsid w:val="005464EC"/>
    <w:rsid w:val="00547069"/>
    <w:rsid w:val="005475DA"/>
    <w:rsid w:val="00547FC2"/>
    <w:rsid w:val="00550862"/>
    <w:rsid w:val="00550B1A"/>
    <w:rsid w:val="00550FE6"/>
    <w:rsid w:val="00551114"/>
    <w:rsid w:val="00551277"/>
    <w:rsid w:val="00551946"/>
    <w:rsid w:val="00553A4F"/>
    <w:rsid w:val="00553A8F"/>
    <w:rsid w:val="00553F79"/>
    <w:rsid w:val="00554573"/>
    <w:rsid w:val="00554BD8"/>
    <w:rsid w:val="0055533F"/>
    <w:rsid w:val="005563B2"/>
    <w:rsid w:val="005576ED"/>
    <w:rsid w:val="00560270"/>
    <w:rsid w:val="00560559"/>
    <w:rsid w:val="00560A09"/>
    <w:rsid w:val="00560D46"/>
    <w:rsid w:val="00561591"/>
    <w:rsid w:val="00561E65"/>
    <w:rsid w:val="0056349F"/>
    <w:rsid w:val="005638BA"/>
    <w:rsid w:val="00564017"/>
    <w:rsid w:val="00564B8C"/>
    <w:rsid w:val="00565B16"/>
    <w:rsid w:val="00565BFE"/>
    <w:rsid w:val="005669C3"/>
    <w:rsid w:val="0057138F"/>
    <w:rsid w:val="00571CEF"/>
    <w:rsid w:val="005725D0"/>
    <w:rsid w:val="00572C93"/>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937"/>
    <w:rsid w:val="00590AA5"/>
    <w:rsid w:val="0059157C"/>
    <w:rsid w:val="00591A57"/>
    <w:rsid w:val="00591A72"/>
    <w:rsid w:val="00592019"/>
    <w:rsid w:val="00593963"/>
    <w:rsid w:val="005944B5"/>
    <w:rsid w:val="005948A7"/>
    <w:rsid w:val="00594E7B"/>
    <w:rsid w:val="00595456"/>
    <w:rsid w:val="005964C5"/>
    <w:rsid w:val="00596758"/>
    <w:rsid w:val="0059694C"/>
    <w:rsid w:val="005969D8"/>
    <w:rsid w:val="005A054D"/>
    <w:rsid w:val="005A05C4"/>
    <w:rsid w:val="005A1C29"/>
    <w:rsid w:val="005A1C86"/>
    <w:rsid w:val="005A251C"/>
    <w:rsid w:val="005A4513"/>
    <w:rsid w:val="005A654D"/>
    <w:rsid w:val="005A6792"/>
    <w:rsid w:val="005A7A43"/>
    <w:rsid w:val="005B0E09"/>
    <w:rsid w:val="005B2E56"/>
    <w:rsid w:val="005B463E"/>
    <w:rsid w:val="005B4C61"/>
    <w:rsid w:val="005B5507"/>
    <w:rsid w:val="005B6B5A"/>
    <w:rsid w:val="005B7A7A"/>
    <w:rsid w:val="005C07C0"/>
    <w:rsid w:val="005C0905"/>
    <w:rsid w:val="005C139E"/>
    <w:rsid w:val="005C2D42"/>
    <w:rsid w:val="005C52B3"/>
    <w:rsid w:val="005C581D"/>
    <w:rsid w:val="005C5DAA"/>
    <w:rsid w:val="005C5F83"/>
    <w:rsid w:val="005C6C3B"/>
    <w:rsid w:val="005C6C63"/>
    <w:rsid w:val="005D22F0"/>
    <w:rsid w:val="005D2ACE"/>
    <w:rsid w:val="005D2AD5"/>
    <w:rsid w:val="005D40A2"/>
    <w:rsid w:val="005D54E9"/>
    <w:rsid w:val="005D57E1"/>
    <w:rsid w:val="005D5A9F"/>
    <w:rsid w:val="005D7C46"/>
    <w:rsid w:val="005D7D35"/>
    <w:rsid w:val="005E188E"/>
    <w:rsid w:val="005E1DA8"/>
    <w:rsid w:val="005E43E5"/>
    <w:rsid w:val="005E4407"/>
    <w:rsid w:val="005E492A"/>
    <w:rsid w:val="005E5B4D"/>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3A62"/>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2008C"/>
    <w:rsid w:val="0062086D"/>
    <w:rsid w:val="00620C27"/>
    <w:rsid w:val="0062130A"/>
    <w:rsid w:val="00621701"/>
    <w:rsid w:val="00621BB7"/>
    <w:rsid w:val="00621CDE"/>
    <w:rsid w:val="0062206B"/>
    <w:rsid w:val="006226CA"/>
    <w:rsid w:val="00622939"/>
    <w:rsid w:val="00622984"/>
    <w:rsid w:val="00623AE2"/>
    <w:rsid w:val="00625329"/>
    <w:rsid w:val="00625A80"/>
    <w:rsid w:val="00627C87"/>
    <w:rsid w:val="00630426"/>
    <w:rsid w:val="006306B9"/>
    <w:rsid w:val="006309BE"/>
    <w:rsid w:val="00630DA6"/>
    <w:rsid w:val="00630E71"/>
    <w:rsid w:val="00631697"/>
    <w:rsid w:val="00631B82"/>
    <w:rsid w:val="00631EF0"/>
    <w:rsid w:val="00632967"/>
    <w:rsid w:val="00632BEE"/>
    <w:rsid w:val="00633EC2"/>
    <w:rsid w:val="00634E9A"/>
    <w:rsid w:val="0063597B"/>
    <w:rsid w:val="00635DB1"/>
    <w:rsid w:val="006363AC"/>
    <w:rsid w:val="00637148"/>
    <w:rsid w:val="00637518"/>
    <w:rsid w:val="00640EF7"/>
    <w:rsid w:val="006415F2"/>
    <w:rsid w:val="00641C47"/>
    <w:rsid w:val="00641FE2"/>
    <w:rsid w:val="006420EE"/>
    <w:rsid w:val="006424C5"/>
    <w:rsid w:val="00642C7E"/>
    <w:rsid w:val="00643C26"/>
    <w:rsid w:val="0064428C"/>
    <w:rsid w:val="00645DF9"/>
    <w:rsid w:val="00647323"/>
    <w:rsid w:val="00650C61"/>
    <w:rsid w:val="00652290"/>
    <w:rsid w:val="00652550"/>
    <w:rsid w:val="0065286A"/>
    <w:rsid w:val="0065298E"/>
    <w:rsid w:val="006532A7"/>
    <w:rsid w:val="00653B03"/>
    <w:rsid w:val="006542CA"/>
    <w:rsid w:val="00654884"/>
    <w:rsid w:val="006554C4"/>
    <w:rsid w:val="006605F3"/>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86D"/>
    <w:rsid w:val="00674A46"/>
    <w:rsid w:val="00676264"/>
    <w:rsid w:val="00677199"/>
    <w:rsid w:val="00677C55"/>
    <w:rsid w:val="00680223"/>
    <w:rsid w:val="00681DE2"/>
    <w:rsid w:val="00682986"/>
    <w:rsid w:val="00682E32"/>
    <w:rsid w:val="00684151"/>
    <w:rsid w:val="00684978"/>
    <w:rsid w:val="006851D7"/>
    <w:rsid w:val="00686175"/>
    <w:rsid w:val="00687035"/>
    <w:rsid w:val="00691765"/>
    <w:rsid w:val="00691C85"/>
    <w:rsid w:val="0069340A"/>
    <w:rsid w:val="0069375B"/>
    <w:rsid w:val="006937D0"/>
    <w:rsid w:val="006940ED"/>
    <w:rsid w:val="00694821"/>
    <w:rsid w:val="00694924"/>
    <w:rsid w:val="00696B1E"/>
    <w:rsid w:val="00696DD7"/>
    <w:rsid w:val="0069713A"/>
    <w:rsid w:val="00697D47"/>
    <w:rsid w:val="00697DD6"/>
    <w:rsid w:val="006A0528"/>
    <w:rsid w:val="006A0CF7"/>
    <w:rsid w:val="006A1300"/>
    <w:rsid w:val="006A1D5C"/>
    <w:rsid w:val="006A230B"/>
    <w:rsid w:val="006A2E0D"/>
    <w:rsid w:val="006A3C75"/>
    <w:rsid w:val="006A3C98"/>
    <w:rsid w:val="006A4091"/>
    <w:rsid w:val="006A412F"/>
    <w:rsid w:val="006A4662"/>
    <w:rsid w:val="006A4A81"/>
    <w:rsid w:val="006A50E0"/>
    <w:rsid w:val="006A6CFE"/>
    <w:rsid w:val="006A6F62"/>
    <w:rsid w:val="006A7F94"/>
    <w:rsid w:val="006B022A"/>
    <w:rsid w:val="006B1F82"/>
    <w:rsid w:val="006B2F6C"/>
    <w:rsid w:val="006B303E"/>
    <w:rsid w:val="006B3A90"/>
    <w:rsid w:val="006B53B0"/>
    <w:rsid w:val="006B5575"/>
    <w:rsid w:val="006B5BE9"/>
    <w:rsid w:val="006B63F1"/>
    <w:rsid w:val="006B6758"/>
    <w:rsid w:val="006B6F54"/>
    <w:rsid w:val="006B7330"/>
    <w:rsid w:val="006B7A75"/>
    <w:rsid w:val="006C0074"/>
    <w:rsid w:val="006C1D6F"/>
    <w:rsid w:val="006C1DC3"/>
    <w:rsid w:val="006C3B50"/>
    <w:rsid w:val="006C44DB"/>
    <w:rsid w:val="006C511D"/>
    <w:rsid w:val="006C549D"/>
    <w:rsid w:val="006C57F4"/>
    <w:rsid w:val="006C7929"/>
    <w:rsid w:val="006D0417"/>
    <w:rsid w:val="006D0EB3"/>
    <w:rsid w:val="006D0EF0"/>
    <w:rsid w:val="006D1C23"/>
    <w:rsid w:val="006D4B55"/>
    <w:rsid w:val="006D4E50"/>
    <w:rsid w:val="006D4EF9"/>
    <w:rsid w:val="006D51BF"/>
    <w:rsid w:val="006D51E6"/>
    <w:rsid w:val="006D5EA1"/>
    <w:rsid w:val="006D64F0"/>
    <w:rsid w:val="006D76C4"/>
    <w:rsid w:val="006D792C"/>
    <w:rsid w:val="006D79E6"/>
    <w:rsid w:val="006E1300"/>
    <w:rsid w:val="006E369D"/>
    <w:rsid w:val="006E4D08"/>
    <w:rsid w:val="006E574A"/>
    <w:rsid w:val="006E5C4E"/>
    <w:rsid w:val="006E5E27"/>
    <w:rsid w:val="006E5FF2"/>
    <w:rsid w:val="006E77AA"/>
    <w:rsid w:val="006E7DAF"/>
    <w:rsid w:val="006F008A"/>
    <w:rsid w:val="006F094F"/>
    <w:rsid w:val="006F0D18"/>
    <w:rsid w:val="006F130A"/>
    <w:rsid w:val="006F1443"/>
    <w:rsid w:val="006F1B25"/>
    <w:rsid w:val="006F2248"/>
    <w:rsid w:val="006F2BCE"/>
    <w:rsid w:val="006F3F11"/>
    <w:rsid w:val="006F4152"/>
    <w:rsid w:val="006F5516"/>
    <w:rsid w:val="006F5590"/>
    <w:rsid w:val="006F5C70"/>
    <w:rsid w:val="006F6B2C"/>
    <w:rsid w:val="006F6FA0"/>
    <w:rsid w:val="006F70A2"/>
    <w:rsid w:val="006F7A59"/>
    <w:rsid w:val="006F7B23"/>
    <w:rsid w:val="006F7DB9"/>
    <w:rsid w:val="00700346"/>
    <w:rsid w:val="007009AF"/>
    <w:rsid w:val="00702F56"/>
    <w:rsid w:val="007045AB"/>
    <w:rsid w:val="00705124"/>
    <w:rsid w:val="007058BA"/>
    <w:rsid w:val="00705BC1"/>
    <w:rsid w:val="00706111"/>
    <w:rsid w:val="00706228"/>
    <w:rsid w:val="007062DB"/>
    <w:rsid w:val="0070655C"/>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3FA0"/>
    <w:rsid w:val="0073517C"/>
    <w:rsid w:val="0073730C"/>
    <w:rsid w:val="00737960"/>
    <w:rsid w:val="00737CCC"/>
    <w:rsid w:val="00740182"/>
    <w:rsid w:val="007401F0"/>
    <w:rsid w:val="00740E30"/>
    <w:rsid w:val="007420D7"/>
    <w:rsid w:val="007423ED"/>
    <w:rsid w:val="00742925"/>
    <w:rsid w:val="00742F29"/>
    <w:rsid w:val="00742F97"/>
    <w:rsid w:val="00743B35"/>
    <w:rsid w:val="007440CA"/>
    <w:rsid w:val="007446CA"/>
    <w:rsid w:val="007449B1"/>
    <w:rsid w:val="00744A6F"/>
    <w:rsid w:val="007450BD"/>
    <w:rsid w:val="00745EA5"/>
    <w:rsid w:val="00746E5F"/>
    <w:rsid w:val="00747F89"/>
    <w:rsid w:val="00751136"/>
    <w:rsid w:val="00751412"/>
    <w:rsid w:val="00751A64"/>
    <w:rsid w:val="00752C01"/>
    <w:rsid w:val="0075360E"/>
    <w:rsid w:val="007547D1"/>
    <w:rsid w:val="00754A96"/>
    <w:rsid w:val="00755196"/>
    <w:rsid w:val="00755CF1"/>
    <w:rsid w:val="00756266"/>
    <w:rsid w:val="00756BB4"/>
    <w:rsid w:val="007605A3"/>
    <w:rsid w:val="00760D5F"/>
    <w:rsid w:val="007614C6"/>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5BB"/>
    <w:rsid w:val="00782A0D"/>
    <w:rsid w:val="00782F2F"/>
    <w:rsid w:val="0078332F"/>
    <w:rsid w:val="007838DF"/>
    <w:rsid w:val="00783F93"/>
    <w:rsid w:val="00785EC3"/>
    <w:rsid w:val="007866B2"/>
    <w:rsid w:val="00786B36"/>
    <w:rsid w:val="00786C08"/>
    <w:rsid w:val="00786F70"/>
    <w:rsid w:val="007875CE"/>
    <w:rsid w:val="007876F9"/>
    <w:rsid w:val="007908DA"/>
    <w:rsid w:val="007923C2"/>
    <w:rsid w:val="007933E1"/>
    <w:rsid w:val="0079629D"/>
    <w:rsid w:val="0079710C"/>
    <w:rsid w:val="007971D1"/>
    <w:rsid w:val="00797638"/>
    <w:rsid w:val="007A23E9"/>
    <w:rsid w:val="007A30C9"/>
    <w:rsid w:val="007A3129"/>
    <w:rsid w:val="007A46C0"/>
    <w:rsid w:val="007A4A9B"/>
    <w:rsid w:val="007A4CB4"/>
    <w:rsid w:val="007A5DD8"/>
    <w:rsid w:val="007A7BB8"/>
    <w:rsid w:val="007B1759"/>
    <w:rsid w:val="007B242E"/>
    <w:rsid w:val="007B2649"/>
    <w:rsid w:val="007B2B0B"/>
    <w:rsid w:val="007B41BD"/>
    <w:rsid w:val="007B4284"/>
    <w:rsid w:val="007B6FBE"/>
    <w:rsid w:val="007C066E"/>
    <w:rsid w:val="007C0A15"/>
    <w:rsid w:val="007C249B"/>
    <w:rsid w:val="007C40DF"/>
    <w:rsid w:val="007C49B8"/>
    <w:rsid w:val="007C5716"/>
    <w:rsid w:val="007C5EC7"/>
    <w:rsid w:val="007C5FA2"/>
    <w:rsid w:val="007D1185"/>
    <w:rsid w:val="007D2B83"/>
    <w:rsid w:val="007D4930"/>
    <w:rsid w:val="007D6A5A"/>
    <w:rsid w:val="007E0002"/>
    <w:rsid w:val="007E033C"/>
    <w:rsid w:val="007E049F"/>
    <w:rsid w:val="007E231B"/>
    <w:rsid w:val="007E58C7"/>
    <w:rsid w:val="007E6E67"/>
    <w:rsid w:val="007E7F8A"/>
    <w:rsid w:val="007F0D28"/>
    <w:rsid w:val="007F0F2D"/>
    <w:rsid w:val="007F1DF3"/>
    <w:rsid w:val="007F3095"/>
    <w:rsid w:val="007F42D8"/>
    <w:rsid w:val="007F446F"/>
    <w:rsid w:val="007F4627"/>
    <w:rsid w:val="007F514D"/>
    <w:rsid w:val="007F578A"/>
    <w:rsid w:val="007F6846"/>
    <w:rsid w:val="007F71F0"/>
    <w:rsid w:val="00800768"/>
    <w:rsid w:val="00800A29"/>
    <w:rsid w:val="00800B38"/>
    <w:rsid w:val="00800DE3"/>
    <w:rsid w:val="008016EB"/>
    <w:rsid w:val="00803C90"/>
    <w:rsid w:val="008051AD"/>
    <w:rsid w:val="00805323"/>
    <w:rsid w:val="00805F83"/>
    <w:rsid w:val="008070B5"/>
    <w:rsid w:val="00807AC8"/>
    <w:rsid w:val="008101CD"/>
    <w:rsid w:val="008106AA"/>
    <w:rsid w:val="00811EFB"/>
    <w:rsid w:val="00811F7D"/>
    <w:rsid w:val="00812636"/>
    <w:rsid w:val="00813D40"/>
    <w:rsid w:val="0081452E"/>
    <w:rsid w:val="008147FD"/>
    <w:rsid w:val="00814D72"/>
    <w:rsid w:val="00815887"/>
    <w:rsid w:val="00815929"/>
    <w:rsid w:val="0081630F"/>
    <w:rsid w:val="00817FBB"/>
    <w:rsid w:val="008205F5"/>
    <w:rsid w:val="0082120F"/>
    <w:rsid w:val="00821461"/>
    <w:rsid w:val="00821BB5"/>
    <w:rsid w:val="00821BBD"/>
    <w:rsid w:val="008220EB"/>
    <w:rsid w:val="00822BB3"/>
    <w:rsid w:val="00824A52"/>
    <w:rsid w:val="0082632A"/>
    <w:rsid w:val="008274DE"/>
    <w:rsid w:val="00827D28"/>
    <w:rsid w:val="0083191F"/>
    <w:rsid w:val="00832A78"/>
    <w:rsid w:val="00832B22"/>
    <w:rsid w:val="008339D9"/>
    <w:rsid w:val="008344F4"/>
    <w:rsid w:val="0083588F"/>
    <w:rsid w:val="00835AE9"/>
    <w:rsid w:val="008366F2"/>
    <w:rsid w:val="008367A6"/>
    <w:rsid w:val="00836C36"/>
    <w:rsid w:val="008377BA"/>
    <w:rsid w:val="00841ACF"/>
    <w:rsid w:val="00842433"/>
    <w:rsid w:val="008426D5"/>
    <w:rsid w:val="00843198"/>
    <w:rsid w:val="00843CCE"/>
    <w:rsid w:val="00843FBA"/>
    <w:rsid w:val="00844798"/>
    <w:rsid w:val="00844AC9"/>
    <w:rsid w:val="0084597C"/>
    <w:rsid w:val="0084613F"/>
    <w:rsid w:val="00847A51"/>
    <w:rsid w:val="00852F4F"/>
    <w:rsid w:val="00853066"/>
    <w:rsid w:val="008537B8"/>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3C8E"/>
    <w:rsid w:val="0087468F"/>
    <w:rsid w:val="0087470D"/>
    <w:rsid w:val="00874813"/>
    <w:rsid w:val="00875B91"/>
    <w:rsid w:val="00877093"/>
    <w:rsid w:val="00877558"/>
    <w:rsid w:val="0087763B"/>
    <w:rsid w:val="008809AA"/>
    <w:rsid w:val="00880E4C"/>
    <w:rsid w:val="00882807"/>
    <w:rsid w:val="00882EAD"/>
    <w:rsid w:val="00883847"/>
    <w:rsid w:val="00884200"/>
    <w:rsid w:val="00886EC4"/>
    <w:rsid w:val="00887325"/>
    <w:rsid w:val="0088746B"/>
    <w:rsid w:val="0089046A"/>
    <w:rsid w:val="0089149F"/>
    <w:rsid w:val="00891E7C"/>
    <w:rsid w:val="00893938"/>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148E"/>
    <w:rsid w:val="008B1745"/>
    <w:rsid w:val="008B1D74"/>
    <w:rsid w:val="008B426E"/>
    <w:rsid w:val="008B5810"/>
    <w:rsid w:val="008B5B1C"/>
    <w:rsid w:val="008B5C55"/>
    <w:rsid w:val="008B5ECD"/>
    <w:rsid w:val="008B682F"/>
    <w:rsid w:val="008B6A44"/>
    <w:rsid w:val="008B73AF"/>
    <w:rsid w:val="008B7746"/>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3E6E"/>
    <w:rsid w:val="008D48E5"/>
    <w:rsid w:val="008D5EB2"/>
    <w:rsid w:val="008D7368"/>
    <w:rsid w:val="008D73F6"/>
    <w:rsid w:val="008E0317"/>
    <w:rsid w:val="008E223B"/>
    <w:rsid w:val="008E4DAA"/>
    <w:rsid w:val="008E4F9D"/>
    <w:rsid w:val="008E5131"/>
    <w:rsid w:val="008E54D6"/>
    <w:rsid w:val="008E7997"/>
    <w:rsid w:val="008F2009"/>
    <w:rsid w:val="008F37CE"/>
    <w:rsid w:val="008F5062"/>
    <w:rsid w:val="008F50DC"/>
    <w:rsid w:val="008F5977"/>
    <w:rsid w:val="009002CA"/>
    <w:rsid w:val="00900CE0"/>
    <w:rsid w:val="00901186"/>
    <w:rsid w:val="00901AE9"/>
    <w:rsid w:val="0090220B"/>
    <w:rsid w:val="00902F4D"/>
    <w:rsid w:val="00903236"/>
    <w:rsid w:val="00903725"/>
    <w:rsid w:val="00903C1D"/>
    <w:rsid w:val="00903E03"/>
    <w:rsid w:val="00904B65"/>
    <w:rsid w:val="00906476"/>
    <w:rsid w:val="00906C14"/>
    <w:rsid w:val="009070EF"/>
    <w:rsid w:val="009100F4"/>
    <w:rsid w:val="009121B6"/>
    <w:rsid w:val="00912BD6"/>
    <w:rsid w:val="009139C0"/>
    <w:rsid w:val="0091437C"/>
    <w:rsid w:val="00914627"/>
    <w:rsid w:val="0091482C"/>
    <w:rsid w:val="009156F7"/>
    <w:rsid w:val="00915726"/>
    <w:rsid w:val="00915BDE"/>
    <w:rsid w:val="00916250"/>
    <w:rsid w:val="00917032"/>
    <w:rsid w:val="00917D3B"/>
    <w:rsid w:val="009203B4"/>
    <w:rsid w:val="009210DF"/>
    <w:rsid w:val="0092117E"/>
    <w:rsid w:val="009214E2"/>
    <w:rsid w:val="0092252D"/>
    <w:rsid w:val="00922931"/>
    <w:rsid w:val="00923203"/>
    <w:rsid w:val="00923D6E"/>
    <w:rsid w:val="00923FB3"/>
    <w:rsid w:val="00924C60"/>
    <w:rsid w:val="009250EA"/>
    <w:rsid w:val="009254F7"/>
    <w:rsid w:val="00925511"/>
    <w:rsid w:val="00925890"/>
    <w:rsid w:val="00926529"/>
    <w:rsid w:val="009275D9"/>
    <w:rsid w:val="00930FC2"/>
    <w:rsid w:val="00934316"/>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44E"/>
    <w:rsid w:val="0095692E"/>
    <w:rsid w:val="00957631"/>
    <w:rsid w:val="00960505"/>
    <w:rsid w:val="00961153"/>
    <w:rsid w:val="009612C9"/>
    <w:rsid w:val="00961A1D"/>
    <w:rsid w:val="00963268"/>
    <w:rsid w:val="00963B62"/>
    <w:rsid w:val="00964475"/>
    <w:rsid w:val="0096589F"/>
    <w:rsid w:val="009666E4"/>
    <w:rsid w:val="0096683C"/>
    <w:rsid w:val="00966CF3"/>
    <w:rsid w:val="00966E42"/>
    <w:rsid w:val="009671D9"/>
    <w:rsid w:val="009705BC"/>
    <w:rsid w:val="0097126A"/>
    <w:rsid w:val="009714B0"/>
    <w:rsid w:val="009723AB"/>
    <w:rsid w:val="00972A82"/>
    <w:rsid w:val="00972F1B"/>
    <w:rsid w:val="00973507"/>
    <w:rsid w:val="009758CA"/>
    <w:rsid w:val="00976016"/>
    <w:rsid w:val="009763B1"/>
    <w:rsid w:val="009801A2"/>
    <w:rsid w:val="00980396"/>
    <w:rsid w:val="00980FF7"/>
    <w:rsid w:val="00981DBA"/>
    <w:rsid w:val="00983773"/>
    <w:rsid w:val="00984209"/>
    <w:rsid w:val="00984630"/>
    <w:rsid w:val="00985400"/>
    <w:rsid w:val="00986449"/>
    <w:rsid w:val="00987013"/>
    <w:rsid w:val="00991211"/>
    <w:rsid w:val="009919E9"/>
    <w:rsid w:val="00991F3E"/>
    <w:rsid w:val="00991FD4"/>
    <w:rsid w:val="00992143"/>
    <w:rsid w:val="00992A06"/>
    <w:rsid w:val="00993160"/>
    <w:rsid w:val="00993584"/>
    <w:rsid w:val="00993C2D"/>
    <w:rsid w:val="009940FC"/>
    <w:rsid w:val="00995189"/>
    <w:rsid w:val="009954FD"/>
    <w:rsid w:val="00997308"/>
    <w:rsid w:val="00997388"/>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1A5"/>
    <w:rsid w:val="009C537A"/>
    <w:rsid w:val="009C5ED6"/>
    <w:rsid w:val="009C6CD4"/>
    <w:rsid w:val="009D0806"/>
    <w:rsid w:val="009D0817"/>
    <w:rsid w:val="009D1E49"/>
    <w:rsid w:val="009D2521"/>
    <w:rsid w:val="009D259B"/>
    <w:rsid w:val="009D3289"/>
    <w:rsid w:val="009D3B4A"/>
    <w:rsid w:val="009D40A5"/>
    <w:rsid w:val="009D4871"/>
    <w:rsid w:val="009D4FA0"/>
    <w:rsid w:val="009D574E"/>
    <w:rsid w:val="009D678C"/>
    <w:rsid w:val="009D70C2"/>
    <w:rsid w:val="009E0097"/>
    <w:rsid w:val="009E1030"/>
    <w:rsid w:val="009E1B2A"/>
    <w:rsid w:val="009E26A8"/>
    <w:rsid w:val="009E27DB"/>
    <w:rsid w:val="009E3BB6"/>
    <w:rsid w:val="009E3F5D"/>
    <w:rsid w:val="009E521F"/>
    <w:rsid w:val="009E5A9D"/>
    <w:rsid w:val="009E5C9B"/>
    <w:rsid w:val="009E5EA3"/>
    <w:rsid w:val="009E717E"/>
    <w:rsid w:val="009E77B9"/>
    <w:rsid w:val="009F003F"/>
    <w:rsid w:val="009F0650"/>
    <w:rsid w:val="009F0F92"/>
    <w:rsid w:val="009F228F"/>
    <w:rsid w:val="009F23FB"/>
    <w:rsid w:val="009F2AAE"/>
    <w:rsid w:val="009F2AC8"/>
    <w:rsid w:val="009F43BB"/>
    <w:rsid w:val="009F4F70"/>
    <w:rsid w:val="009F5A17"/>
    <w:rsid w:val="009F693A"/>
    <w:rsid w:val="009F6A71"/>
    <w:rsid w:val="009F6AFF"/>
    <w:rsid w:val="009F6BFE"/>
    <w:rsid w:val="009F745C"/>
    <w:rsid w:val="00A000D8"/>
    <w:rsid w:val="00A002CD"/>
    <w:rsid w:val="00A0032F"/>
    <w:rsid w:val="00A00430"/>
    <w:rsid w:val="00A00B03"/>
    <w:rsid w:val="00A0142F"/>
    <w:rsid w:val="00A02895"/>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79BC"/>
    <w:rsid w:val="00A17DED"/>
    <w:rsid w:val="00A20333"/>
    <w:rsid w:val="00A2182F"/>
    <w:rsid w:val="00A22263"/>
    <w:rsid w:val="00A234A1"/>
    <w:rsid w:val="00A249E6"/>
    <w:rsid w:val="00A26E4A"/>
    <w:rsid w:val="00A30A3E"/>
    <w:rsid w:val="00A323E8"/>
    <w:rsid w:val="00A32545"/>
    <w:rsid w:val="00A336DD"/>
    <w:rsid w:val="00A34615"/>
    <w:rsid w:val="00A34A2F"/>
    <w:rsid w:val="00A35289"/>
    <w:rsid w:val="00A35BCF"/>
    <w:rsid w:val="00A35E3F"/>
    <w:rsid w:val="00A366EA"/>
    <w:rsid w:val="00A36B62"/>
    <w:rsid w:val="00A36C41"/>
    <w:rsid w:val="00A3711A"/>
    <w:rsid w:val="00A37782"/>
    <w:rsid w:val="00A37D04"/>
    <w:rsid w:val="00A40477"/>
    <w:rsid w:val="00A41327"/>
    <w:rsid w:val="00A4167C"/>
    <w:rsid w:val="00A418A0"/>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57ECC"/>
    <w:rsid w:val="00A60E9B"/>
    <w:rsid w:val="00A612B1"/>
    <w:rsid w:val="00A627F0"/>
    <w:rsid w:val="00A629DC"/>
    <w:rsid w:val="00A6310F"/>
    <w:rsid w:val="00A64010"/>
    <w:rsid w:val="00A66292"/>
    <w:rsid w:val="00A663DB"/>
    <w:rsid w:val="00A66434"/>
    <w:rsid w:val="00A67B70"/>
    <w:rsid w:val="00A67D92"/>
    <w:rsid w:val="00A67F73"/>
    <w:rsid w:val="00A72D31"/>
    <w:rsid w:val="00A72FBC"/>
    <w:rsid w:val="00A732E9"/>
    <w:rsid w:val="00A73D55"/>
    <w:rsid w:val="00A73FD0"/>
    <w:rsid w:val="00A760FD"/>
    <w:rsid w:val="00A763F0"/>
    <w:rsid w:val="00A764FC"/>
    <w:rsid w:val="00A7676C"/>
    <w:rsid w:val="00A8066B"/>
    <w:rsid w:val="00A80D27"/>
    <w:rsid w:val="00A8155B"/>
    <w:rsid w:val="00A81A9A"/>
    <w:rsid w:val="00A824C5"/>
    <w:rsid w:val="00A82C53"/>
    <w:rsid w:val="00A82FB0"/>
    <w:rsid w:val="00A83C01"/>
    <w:rsid w:val="00A83C2D"/>
    <w:rsid w:val="00A84DEF"/>
    <w:rsid w:val="00A85533"/>
    <w:rsid w:val="00A85AAF"/>
    <w:rsid w:val="00A85BE2"/>
    <w:rsid w:val="00A85CE0"/>
    <w:rsid w:val="00A86A53"/>
    <w:rsid w:val="00A87CA4"/>
    <w:rsid w:val="00A87FEC"/>
    <w:rsid w:val="00A90316"/>
    <w:rsid w:val="00A917A2"/>
    <w:rsid w:val="00A918A9"/>
    <w:rsid w:val="00A91F38"/>
    <w:rsid w:val="00A93092"/>
    <w:rsid w:val="00A93892"/>
    <w:rsid w:val="00A949F0"/>
    <w:rsid w:val="00A95135"/>
    <w:rsid w:val="00A96FD8"/>
    <w:rsid w:val="00A9754D"/>
    <w:rsid w:val="00A977EF"/>
    <w:rsid w:val="00A978CB"/>
    <w:rsid w:val="00AA126D"/>
    <w:rsid w:val="00AA35FB"/>
    <w:rsid w:val="00AA7797"/>
    <w:rsid w:val="00AA7A28"/>
    <w:rsid w:val="00AB0A47"/>
    <w:rsid w:val="00AB109D"/>
    <w:rsid w:val="00AB2623"/>
    <w:rsid w:val="00AB481F"/>
    <w:rsid w:val="00AB4A92"/>
    <w:rsid w:val="00AB4C64"/>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E0789"/>
    <w:rsid w:val="00AE1D1E"/>
    <w:rsid w:val="00AE328A"/>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6D41"/>
    <w:rsid w:val="00AF7B32"/>
    <w:rsid w:val="00B0081C"/>
    <w:rsid w:val="00B00840"/>
    <w:rsid w:val="00B00A27"/>
    <w:rsid w:val="00B015D4"/>
    <w:rsid w:val="00B018C9"/>
    <w:rsid w:val="00B02B84"/>
    <w:rsid w:val="00B03B47"/>
    <w:rsid w:val="00B042EB"/>
    <w:rsid w:val="00B061A9"/>
    <w:rsid w:val="00B07779"/>
    <w:rsid w:val="00B07A0B"/>
    <w:rsid w:val="00B07B8F"/>
    <w:rsid w:val="00B07BD6"/>
    <w:rsid w:val="00B07CEF"/>
    <w:rsid w:val="00B07DCF"/>
    <w:rsid w:val="00B07E07"/>
    <w:rsid w:val="00B11110"/>
    <w:rsid w:val="00B11206"/>
    <w:rsid w:val="00B11403"/>
    <w:rsid w:val="00B13469"/>
    <w:rsid w:val="00B14E50"/>
    <w:rsid w:val="00B1576E"/>
    <w:rsid w:val="00B15878"/>
    <w:rsid w:val="00B16ED3"/>
    <w:rsid w:val="00B22DAA"/>
    <w:rsid w:val="00B235EE"/>
    <w:rsid w:val="00B2508A"/>
    <w:rsid w:val="00B274E2"/>
    <w:rsid w:val="00B30197"/>
    <w:rsid w:val="00B30B0B"/>
    <w:rsid w:val="00B312C5"/>
    <w:rsid w:val="00B31860"/>
    <w:rsid w:val="00B32297"/>
    <w:rsid w:val="00B32B54"/>
    <w:rsid w:val="00B32EEB"/>
    <w:rsid w:val="00B33AE0"/>
    <w:rsid w:val="00B33BEF"/>
    <w:rsid w:val="00B34D5C"/>
    <w:rsid w:val="00B350F2"/>
    <w:rsid w:val="00B352E4"/>
    <w:rsid w:val="00B35E31"/>
    <w:rsid w:val="00B37297"/>
    <w:rsid w:val="00B3762D"/>
    <w:rsid w:val="00B41022"/>
    <w:rsid w:val="00B421FD"/>
    <w:rsid w:val="00B427D9"/>
    <w:rsid w:val="00B4349F"/>
    <w:rsid w:val="00B44073"/>
    <w:rsid w:val="00B44360"/>
    <w:rsid w:val="00B44366"/>
    <w:rsid w:val="00B45D53"/>
    <w:rsid w:val="00B45E17"/>
    <w:rsid w:val="00B45E6B"/>
    <w:rsid w:val="00B46C82"/>
    <w:rsid w:val="00B47503"/>
    <w:rsid w:val="00B47C5B"/>
    <w:rsid w:val="00B504E3"/>
    <w:rsid w:val="00B507FA"/>
    <w:rsid w:val="00B50E97"/>
    <w:rsid w:val="00B5188D"/>
    <w:rsid w:val="00B51A3A"/>
    <w:rsid w:val="00B523FB"/>
    <w:rsid w:val="00B5300E"/>
    <w:rsid w:val="00B53650"/>
    <w:rsid w:val="00B57F55"/>
    <w:rsid w:val="00B6190C"/>
    <w:rsid w:val="00B61973"/>
    <w:rsid w:val="00B626B8"/>
    <w:rsid w:val="00B631F9"/>
    <w:rsid w:val="00B640D6"/>
    <w:rsid w:val="00B64576"/>
    <w:rsid w:val="00B649B9"/>
    <w:rsid w:val="00B65C39"/>
    <w:rsid w:val="00B6681E"/>
    <w:rsid w:val="00B66D1B"/>
    <w:rsid w:val="00B67819"/>
    <w:rsid w:val="00B70105"/>
    <w:rsid w:val="00B7099D"/>
    <w:rsid w:val="00B70F51"/>
    <w:rsid w:val="00B718B9"/>
    <w:rsid w:val="00B7277B"/>
    <w:rsid w:val="00B73133"/>
    <w:rsid w:val="00B776A1"/>
    <w:rsid w:val="00B7776F"/>
    <w:rsid w:val="00B808EA"/>
    <w:rsid w:val="00B8335C"/>
    <w:rsid w:val="00B849BD"/>
    <w:rsid w:val="00B84C8E"/>
    <w:rsid w:val="00B850D2"/>
    <w:rsid w:val="00B85548"/>
    <w:rsid w:val="00B85563"/>
    <w:rsid w:val="00B86796"/>
    <w:rsid w:val="00B87628"/>
    <w:rsid w:val="00B87E77"/>
    <w:rsid w:val="00B87FF5"/>
    <w:rsid w:val="00B90A65"/>
    <w:rsid w:val="00B91272"/>
    <w:rsid w:val="00B919F8"/>
    <w:rsid w:val="00B91AE3"/>
    <w:rsid w:val="00B921A8"/>
    <w:rsid w:val="00B9237A"/>
    <w:rsid w:val="00B946B5"/>
    <w:rsid w:val="00B94EF4"/>
    <w:rsid w:val="00B9592F"/>
    <w:rsid w:val="00B96609"/>
    <w:rsid w:val="00B97360"/>
    <w:rsid w:val="00BA0462"/>
    <w:rsid w:val="00BA0546"/>
    <w:rsid w:val="00BA1B66"/>
    <w:rsid w:val="00BA2851"/>
    <w:rsid w:val="00BA2F7B"/>
    <w:rsid w:val="00BA3A22"/>
    <w:rsid w:val="00BA3CFC"/>
    <w:rsid w:val="00BA3D15"/>
    <w:rsid w:val="00BA5BDE"/>
    <w:rsid w:val="00BA7B47"/>
    <w:rsid w:val="00BA7D9E"/>
    <w:rsid w:val="00BA7F97"/>
    <w:rsid w:val="00BB0287"/>
    <w:rsid w:val="00BB076F"/>
    <w:rsid w:val="00BB08BF"/>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71F"/>
    <w:rsid w:val="00BD780A"/>
    <w:rsid w:val="00BD7DEA"/>
    <w:rsid w:val="00BE0EF2"/>
    <w:rsid w:val="00BE12BF"/>
    <w:rsid w:val="00BE235A"/>
    <w:rsid w:val="00BE2A84"/>
    <w:rsid w:val="00BE3AC2"/>
    <w:rsid w:val="00BE412C"/>
    <w:rsid w:val="00BE49E5"/>
    <w:rsid w:val="00BE4F0E"/>
    <w:rsid w:val="00BE540D"/>
    <w:rsid w:val="00BE696B"/>
    <w:rsid w:val="00BE7497"/>
    <w:rsid w:val="00BE7527"/>
    <w:rsid w:val="00BF0004"/>
    <w:rsid w:val="00BF07FF"/>
    <w:rsid w:val="00BF1981"/>
    <w:rsid w:val="00BF1B31"/>
    <w:rsid w:val="00BF1C4B"/>
    <w:rsid w:val="00BF370C"/>
    <w:rsid w:val="00BF4854"/>
    <w:rsid w:val="00BF5F5D"/>
    <w:rsid w:val="00BF73B0"/>
    <w:rsid w:val="00BF7BBC"/>
    <w:rsid w:val="00C006CA"/>
    <w:rsid w:val="00C009A3"/>
    <w:rsid w:val="00C00A65"/>
    <w:rsid w:val="00C00CE0"/>
    <w:rsid w:val="00C02886"/>
    <w:rsid w:val="00C03CCE"/>
    <w:rsid w:val="00C04284"/>
    <w:rsid w:val="00C04B6F"/>
    <w:rsid w:val="00C055D4"/>
    <w:rsid w:val="00C05B47"/>
    <w:rsid w:val="00C05FCF"/>
    <w:rsid w:val="00C06D4B"/>
    <w:rsid w:val="00C11EBA"/>
    <w:rsid w:val="00C12543"/>
    <w:rsid w:val="00C13159"/>
    <w:rsid w:val="00C1424F"/>
    <w:rsid w:val="00C1686A"/>
    <w:rsid w:val="00C206D2"/>
    <w:rsid w:val="00C218FE"/>
    <w:rsid w:val="00C24E24"/>
    <w:rsid w:val="00C24EB5"/>
    <w:rsid w:val="00C25718"/>
    <w:rsid w:val="00C273FF"/>
    <w:rsid w:val="00C3035B"/>
    <w:rsid w:val="00C31397"/>
    <w:rsid w:val="00C32C07"/>
    <w:rsid w:val="00C337DD"/>
    <w:rsid w:val="00C34275"/>
    <w:rsid w:val="00C356D4"/>
    <w:rsid w:val="00C358DE"/>
    <w:rsid w:val="00C362D0"/>
    <w:rsid w:val="00C36BC1"/>
    <w:rsid w:val="00C40ABD"/>
    <w:rsid w:val="00C415BF"/>
    <w:rsid w:val="00C4254C"/>
    <w:rsid w:val="00C42F97"/>
    <w:rsid w:val="00C44E4F"/>
    <w:rsid w:val="00C4593D"/>
    <w:rsid w:val="00C460D3"/>
    <w:rsid w:val="00C46A4A"/>
    <w:rsid w:val="00C474C8"/>
    <w:rsid w:val="00C47D68"/>
    <w:rsid w:val="00C51B3A"/>
    <w:rsid w:val="00C52108"/>
    <w:rsid w:val="00C52A5C"/>
    <w:rsid w:val="00C54057"/>
    <w:rsid w:val="00C543A6"/>
    <w:rsid w:val="00C54464"/>
    <w:rsid w:val="00C544E0"/>
    <w:rsid w:val="00C54ABD"/>
    <w:rsid w:val="00C54F75"/>
    <w:rsid w:val="00C55846"/>
    <w:rsid w:val="00C560CC"/>
    <w:rsid w:val="00C569DB"/>
    <w:rsid w:val="00C56F31"/>
    <w:rsid w:val="00C570FA"/>
    <w:rsid w:val="00C613DE"/>
    <w:rsid w:val="00C61924"/>
    <w:rsid w:val="00C61BDE"/>
    <w:rsid w:val="00C61EAB"/>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ED4"/>
    <w:rsid w:val="00C80F11"/>
    <w:rsid w:val="00C81D44"/>
    <w:rsid w:val="00C82D52"/>
    <w:rsid w:val="00C83301"/>
    <w:rsid w:val="00C83D79"/>
    <w:rsid w:val="00C848B8"/>
    <w:rsid w:val="00C8519A"/>
    <w:rsid w:val="00C875B2"/>
    <w:rsid w:val="00C916BE"/>
    <w:rsid w:val="00C91CEA"/>
    <w:rsid w:val="00C92F89"/>
    <w:rsid w:val="00C93416"/>
    <w:rsid w:val="00C93890"/>
    <w:rsid w:val="00C93CD9"/>
    <w:rsid w:val="00C95A06"/>
    <w:rsid w:val="00C95AE6"/>
    <w:rsid w:val="00C95CD9"/>
    <w:rsid w:val="00C96D08"/>
    <w:rsid w:val="00C97C0A"/>
    <w:rsid w:val="00CA027C"/>
    <w:rsid w:val="00CA0B5A"/>
    <w:rsid w:val="00CA1200"/>
    <w:rsid w:val="00CA1A48"/>
    <w:rsid w:val="00CA26F6"/>
    <w:rsid w:val="00CA2C87"/>
    <w:rsid w:val="00CA3078"/>
    <w:rsid w:val="00CA3113"/>
    <w:rsid w:val="00CA330C"/>
    <w:rsid w:val="00CA43BC"/>
    <w:rsid w:val="00CA5A78"/>
    <w:rsid w:val="00CA68E6"/>
    <w:rsid w:val="00CA749E"/>
    <w:rsid w:val="00CA75EF"/>
    <w:rsid w:val="00CB045E"/>
    <w:rsid w:val="00CB0849"/>
    <w:rsid w:val="00CB0914"/>
    <w:rsid w:val="00CB09CB"/>
    <w:rsid w:val="00CB0A47"/>
    <w:rsid w:val="00CB0DBD"/>
    <w:rsid w:val="00CB2FF2"/>
    <w:rsid w:val="00CB3883"/>
    <w:rsid w:val="00CB3F3F"/>
    <w:rsid w:val="00CB50D0"/>
    <w:rsid w:val="00CB70CB"/>
    <w:rsid w:val="00CB7137"/>
    <w:rsid w:val="00CB7243"/>
    <w:rsid w:val="00CB7A0D"/>
    <w:rsid w:val="00CC030D"/>
    <w:rsid w:val="00CC0739"/>
    <w:rsid w:val="00CC23BC"/>
    <w:rsid w:val="00CC2735"/>
    <w:rsid w:val="00CC2E5F"/>
    <w:rsid w:val="00CC3CA5"/>
    <w:rsid w:val="00CC3E22"/>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1D"/>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34F3"/>
    <w:rsid w:val="00CF4F80"/>
    <w:rsid w:val="00CF51BE"/>
    <w:rsid w:val="00CF56BE"/>
    <w:rsid w:val="00CF61C3"/>
    <w:rsid w:val="00CF7A61"/>
    <w:rsid w:val="00D018D9"/>
    <w:rsid w:val="00D01CFF"/>
    <w:rsid w:val="00D02CD5"/>
    <w:rsid w:val="00D04963"/>
    <w:rsid w:val="00D04A2F"/>
    <w:rsid w:val="00D04C29"/>
    <w:rsid w:val="00D054E1"/>
    <w:rsid w:val="00D05708"/>
    <w:rsid w:val="00D07628"/>
    <w:rsid w:val="00D07837"/>
    <w:rsid w:val="00D100BF"/>
    <w:rsid w:val="00D117AF"/>
    <w:rsid w:val="00D12F5E"/>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64A6"/>
    <w:rsid w:val="00D266DB"/>
    <w:rsid w:val="00D267BA"/>
    <w:rsid w:val="00D3144C"/>
    <w:rsid w:val="00D3235C"/>
    <w:rsid w:val="00D32C1F"/>
    <w:rsid w:val="00D353C1"/>
    <w:rsid w:val="00D357AC"/>
    <w:rsid w:val="00D35EDD"/>
    <w:rsid w:val="00D37471"/>
    <w:rsid w:val="00D41433"/>
    <w:rsid w:val="00D417B0"/>
    <w:rsid w:val="00D41C31"/>
    <w:rsid w:val="00D42437"/>
    <w:rsid w:val="00D4362A"/>
    <w:rsid w:val="00D43BD9"/>
    <w:rsid w:val="00D43E2F"/>
    <w:rsid w:val="00D500D8"/>
    <w:rsid w:val="00D507EE"/>
    <w:rsid w:val="00D50AB2"/>
    <w:rsid w:val="00D510B6"/>
    <w:rsid w:val="00D5162E"/>
    <w:rsid w:val="00D51CAE"/>
    <w:rsid w:val="00D542E6"/>
    <w:rsid w:val="00D54E1F"/>
    <w:rsid w:val="00D550B0"/>
    <w:rsid w:val="00D556F8"/>
    <w:rsid w:val="00D55FD9"/>
    <w:rsid w:val="00D57854"/>
    <w:rsid w:val="00D57874"/>
    <w:rsid w:val="00D57B52"/>
    <w:rsid w:val="00D57F3F"/>
    <w:rsid w:val="00D6025E"/>
    <w:rsid w:val="00D61654"/>
    <w:rsid w:val="00D6188E"/>
    <w:rsid w:val="00D61F76"/>
    <w:rsid w:val="00D62356"/>
    <w:rsid w:val="00D64A6C"/>
    <w:rsid w:val="00D64D6D"/>
    <w:rsid w:val="00D64D8D"/>
    <w:rsid w:val="00D65405"/>
    <w:rsid w:val="00D665AB"/>
    <w:rsid w:val="00D66D0E"/>
    <w:rsid w:val="00D66DAA"/>
    <w:rsid w:val="00D672A0"/>
    <w:rsid w:val="00D67407"/>
    <w:rsid w:val="00D704D8"/>
    <w:rsid w:val="00D7129F"/>
    <w:rsid w:val="00D71D29"/>
    <w:rsid w:val="00D72D3F"/>
    <w:rsid w:val="00D72E3C"/>
    <w:rsid w:val="00D72ED7"/>
    <w:rsid w:val="00D737AC"/>
    <w:rsid w:val="00D73A61"/>
    <w:rsid w:val="00D7490D"/>
    <w:rsid w:val="00D75E81"/>
    <w:rsid w:val="00D760BB"/>
    <w:rsid w:val="00D76760"/>
    <w:rsid w:val="00D80281"/>
    <w:rsid w:val="00D80FD9"/>
    <w:rsid w:val="00D82A8A"/>
    <w:rsid w:val="00D82F4E"/>
    <w:rsid w:val="00D83667"/>
    <w:rsid w:val="00D84045"/>
    <w:rsid w:val="00D85BC2"/>
    <w:rsid w:val="00D862FC"/>
    <w:rsid w:val="00D8637F"/>
    <w:rsid w:val="00D8645C"/>
    <w:rsid w:val="00D874EB"/>
    <w:rsid w:val="00D878BA"/>
    <w:rsid w:val="00D87C5E"/>
    <w:rsid w:val="00D916EA"/>
    <w:rsid w:val="00D9378E"/>
    <w:rsid w:val="00D93F79"/>
    <w:rsid w:val="00D96057"/>
    <w:rsid w:val="00D96FFA"/>
    <w:rsid w:val="00DA184B"/>
    <w:rsid w:val="00DA1B2E"/>
    <w:rsid w:val="00DA2AF6"/>
    <w:rsid w:val="00DA2B32"/>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15B5"/>
    <w:rsid w:val="00DC3A96"/>
    <w:rsid w:val="00DC3C54"/>
    <w:rsid w:val="00DC4D5D"/>
    <w:rsid w:val="00DC54BD"/>
    <w:rsid w:val="00DC5B05"/>
    <w:rsid w:val="00DC6EE1"/>
    <w:rsid w:val="00DD0B58"/>
    <w:rsid w:val="00DD1D8E"/>
    <w:rsid w:val="00DD264E"/>
    <w:rsid w:val="00DD32AF"/>
    <w:rsid w:val="00DD3D2F"/>
    <w:rsid w:val="00DD43A0"/>
    <w:rsid w:val="00DD57AC"/>
    <w:rsid w:val="00DD6C65"/>
    <w:rsid w:val="00DD7122"/>
    <w:rsid w:val="00DD7FC6"/>
    <w:rsid w:val="00DE02AA"/>
    <w:rsid w:val="00DE0E7C"/>
    <w:rsid w:val="00DE1115"/>
    <w:rsid w:val="00DE1A8B"/>
    <w:rsid w:val="00DE2729"/>
    <w:rsid w:val="00DE3908"/>
    <w:rsid w:val="00DE394F"/>
    <w:rsid w:val="00DE3E29"/>
    <w:rsid w:val="00DE4799"/>
    <w:rsid w:val="00DE5A8F"/>
    <w:rsid w:val="00DE6372"/>
    <w:rsid w:val="00DE6EF7"/>
    <w:rsid w:val="00DE70AA"/>
    <w:rsid w:val="00DE7D02"/>
    <w:rsid w:val="00DF0408"/>
    <w:rsid w:val="00DF0B22"/>
    <w:rsid w:val="00DF2293"/>
    <w:rsid w:val="00DF22A5"/>
    <w:rsid w:val="00DF22A7"/>
    <w:rsid w:val="00DF25D1"/>
    <w:rsid w:val="00DF30E0"/>
    <w:rsid w:val="00DF342C"/>
    <w:rsid w:val="00DF3749"/>
    <w:rsid w:val="00DF378D"/>
    <w:rsid w:val="00DF4459"/>
    <w:rsid w:val="00DF4E4A"/>
    <w:rsid w:val="00DF4EA5"/>
    <w:rsid w:val="00DF59D3"/>
    <w:rsid w:val="00DF5BA4"/>
    <w:rsid w:val="00E0024B"/>
    <w:rsid w:val="00E00CD6"/>
    <w:rsid w:val="00E00D3E"/>
    <w:rsid w:val="00E01682"/>
    <w:rsid w:val="00E02163"/>
    <w:rsid w:val="00E02D71"/>
    <w:rsid w:val="00E05656"/>
    <w:rsid w:val="00E05759"/>
    <w:rsid w:val="00E067F3"/>
    <w:rsid w:val="00E06A32"/>
    <w:rsid w:val="00E1301E"/>
    <w:rsid w:val="00E13E8D"/>
    <w:rsid w:val="00E15EC7"/>
    <w:rsid w:val="00E15EE1"/>
    <w:rsid w:val="00E1600C"/>
    <w:rsid w:val="00E16099"/>
    <w:rsid w:val="00E2057F"/>
    <w:rsid w:val="00E20607"/>
    <w:rsid w:val="00E20D9D"/>
    <w:rsid w:val="00E21146"/>
    <w:rsid w:val="00E21346"/>
    <w:rsid w:val="00E21A51"/>
    <w:rsid w:val="00E21CD3"/>
    <w:rsid w:val="00E21D5C"/>
    <w:rsid w:val="00E243C0"/>
    <w:rsid w:val="00E24461"/>
    <w:rsid w:val="00E258CD"/>
    <w:rsid w:val="00E2731E"/>
    <w:rsid w:val="00E275CF"/>
    <w:rsid w:val="00E27790"/>
    <w:rsid w:val="00E27F41"/>
    <w:rsid w:val="00E307DB"/>
    <w:rsid w:val="00E30A0C"/>
    <w:rsid w:val="00E320E7"/>
    <w:rsid w:val="00E324B1"/>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247"/>
    <w:rsid w:val="00E45719"/>
    <w:rsid w:val="00E458CA"/>
    <w:rsid w:val="00E46145"/>
    <w:rsid w:val="00E47926"/>
    <w:rsid w:val="00E509E2"/>
    <w:rsid w:val="00E530A8"/>
    <w:rsid w:val="00E53CB4"/>
    <w:rsid w:val="00E54214"/>
    <w:rsid w:val="00E5434B"/>
    <w:rsid w:val="00E56261"/>
    <w:rsid w:val="00E6100F"/>
    <w:rsid w:val="00E61F4F"/>
    <w:rsid w:val="00E65E4B"/>
    <w:rsid w:val="00E663C7"/>
    <w:rsid w:val="00E66518"/>
    <w:rsid w:val="00E666BF"/>
    <w:rsid w:val="00E669DD"/>
    <w:rsid w:val="00E7089A"/>
    <w:rsid w:val="00E71BDC"/>
    <w:rsid w:val="00E72043"/>
    <w:rsid w:val="00E72D99"/>
    <w:rsid w:val="00E73CB0"/>
    <w:rsid w:val="00E73CD5"/>
    <w:rsid w:val="00E75E0C"/>
    <w:rsid w:val="00E7618B"/>
    <w:rsid w:val="00E7658F"/>
    <w:rsid w:val="00E76FEA"/>
    <w:rsid w:val="00E77576"/>
    <w:rsid w:val="00E779CF"/>
    <w:rsid w:val="00E8075E"/>
    <w:rsid w:val="00E80AD0"/>
    <w:rsid w:val="00E81933"/>
    <w:rsid w:val="00E8349D"/>
    <w:rsid w:val="00E8357D"/>
    <w:rsid w:val="00E837B7"/>
    <w:rsid w:val="00E83AD5"/>
    <w:rsid w:val="00E83D02"/>
    <w:rsid w:val="00E85E1E"/>
    <w:rsid w:val="00E878CB"/>
    <w:rsid w:val="00E87F66"/>
    <w:rsid w:val="00E9185E"/>
    <w:rsid w:val="00E921AC"/>
    <w:rsid w:val="00E9278B"/>
    <w:rsid w:val="00E937E0"/>
    <w:rsid w:val="00E93B82"/>
    <w:rsid w:val="00E962FB"/>
    <w:rsid w:val="00E968C4"/>
    <w:rsid w:val="00EA0C6C"/>
    <w:rsid w:val="00EA2999"/>
    <w:rsid w:val="00EA3029"/>
    <w:rsid w:val="00EA3049"/>
    <w:rsid w:val="00EA3C11"/>
    <w:rsid w:val="00EA53EF"/>
    <w:rsid w:val="00EA5838"/>
    <w:rsid w:val="00EA5D1D"/>
    <w:rsid w:val="00EA5F61"/>
    <w:rsid w:val="00EA6523"/>
    <w:rsid w:val="00EA74A8"/>
    <w:rsid w:val="00EB01B6"/>
    <w:rsid w:val="00EB0C2D"/>
    <w:rsid w:val="00EB0C9D"/>
    <w:rsid w:val="00EB10DF"/>
    <w:rsid w:val="00EB18E8"/>
    <w:rsid w:val="00EB2571"/>
    <w:rsid w:val="00EB2A76"/>
    <w:rsid w:val="00EB2E49"/>
    <w:rsid w:val="00EB42FF"/>
    <w:rsid w:val="00EB44E6"/>
    <w:rsid w:val="00EB4FE8"/>
    <w:rsid w:val="00EB5BDA"/>
    <w:rsid w:val="00EB61CB"/>
    <w:rsid w:val="00EB6BD5"/>
    <w:rsid w:val="00EB7431"/>
    <w:rsid w:val="00EB76B1"/>
    <w:rsid w:val="00EC16C9"/>
    <w:rsid w:val="00EC1A89"/>
    <w:rsid w:val="00EC29C6"/>
    <w:rsid w:val="00EC2E83"/>
    <w:rsid w:val="00EC364D"/>
    <w:rsid w:val="00EC3951"/>
    <w:rsid w:val="00EC3CC8"/>
    <w:rsid w:val="00EC4594"/>
    <w:rsid w:val="00EC49EC"/>
    <w:rsid w:val="00EC5ED4"/>
    <w:rsid w:val="00EC6550"/>
    <w:rsid w:val="00ED0056"/>
    <w:rsid w:val="00ED024F"/>
    <w:rsid w:val="00ED1983"/>
    <w:rsid w:val="00ED263B"/>
    <w:rsid w:val="00ED2C82"/>
    <w:rsid w:val="00ED3A65"/>
    <w:rsid w:val="00ED3EBC"/>
    <w:rsid w:val="00ED409C"/>
    <w:rsid w:val="00ED41A8"/>
    <w:rsid w:val="00ED5A5E"/>
    <w:rsid w:val="00ED64CF"/>
    <w:rsid w:val="00ED6D45"/>
    <w:rsid w:val="00ED7AE2"/>
    <w:rsid w:val="00ED7C2D"/>
    <w:rsid w:val="00EE08C5"/>
    <w:rsid w:val="00EE1703"/>
    <w:rsid w:val="00EE25CA"/>
    <w:rsid w:val="00EE3180"/>
    <w:rsid w:val="00EE3585"/>
    <w:rsid w:val="00EE3E9D"/>
    <w:rsid w:val="00EE4273"/>
    <w:rsid w:val="00EE43C6"/>
    <w:rsid w:val="00EE575D"/>
    <w:rsid w:val="00EE6834"/>
    <w:rsid w:val="00EE684C"/>
    <w:rsid w:val="00EE6A75"/>
    <w:rsid w:val="00EE783F"/>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930"/>
    <w:rsid w:val="00F01EA6"/>
    <w:rsid w:val="00F02392"/>
    <w:rsid w:val="00F02651"/>
    <w:rsid w:val="00F0408F"/>
    <w:rsid w:val="00F04404"/>
    <w:rsid w:val="00F04F2C"/>
    <w:rsid w:val="00F0562E"/>
    <w:rsid w:val="00F074DF"/>
    <w:rsid w:val="00F077B0"/>
    <w:rsid w:val="00F10CFF"/>
    <w:rsid w:val="00F119A5"/>
    <w:rsid w:val="00F12FC5"/>
    <w:rsid w:val="00F13E47"/>
    <w:rsid w:val="00F14516"/>
    <w:rsid w:val="00F14728"/>
    <w:rsid w:val="00F147D3"/>
    <w:rsid w:val="00F1492E"/>
    <w:rsid w:val="00F14B50"/>
    <w:rsid w:val="00F156CE"/>
    <w:rsid w:val="00F1688F"/>
    <w:rsid w:val="00F17C8F"/>
    <w:rsid w:val="00F20641"/>
    <w:rsid w:val="00F21C0D"/>
    <w:rsid w:val="00F22245"/>
    <w:rsid w:val="00F24080"/>
    <w:rsid w:val="00F2409F"/>
    <w:rsid w:val="00F24186"/>
    <w:rsid w:val="00F257A3"/>
    <w:rsid w:val="00F25CC6"/>
    <w:rsid w:val="00F25DFB"/>
    <w:rsid w:val="00F2650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5D5A"/>
    <w:rsid w:val="00F470A6"/>
    <w:rsid w:val="00F47C92"/>
    <w:rsid w:val="00F47DCD"/>
    <w:rsid w:val="00F503B3"/>
    <w:rsid w:val="00F53627"/>
    <w:rsid w:val="00F53F8F"/>
    <w:rsid w:val="00F5435D"/>
    <w:rsid w:val="00F54909"/>
    <w:rsid w:val="00F5520B"/>
    <w:rsid w:val="00F55DDC"/>
    <w:rsid w:val="00F56B72"/>
    <w:rsid w:val="00F56CB3"/>
    <w:rsid w:val="00F61A10"/>
    <w:rsid w:val="00F62260"/>
    <w:rsid w:val="00F626AF"/>
    <w:rsid w:val="00F6326A"/>
    <w:rsid w:val="00F63EFC"/>
    <w:rsid w:val="00F63FEF"/>
    <w:rsid w:val="00F6500D"/>
    <w:rsid w:val="00F657C2"/>
    <w:rsid w:val="00F65FAD"/>
    <w:rsid w:val="00F667F6"/>
    <w:rsid w:val="00F66E26"/>
    <w:rsid w:val="00F66E6F"/>
    <w:rsid w:val="00F67800"/>
    <w:rsid w:val="00F67AAD"/>
    <w:rsid w:val="00F67F80"/>
    <w:rsid w:val="00F701D3"/>
    <w:rsid w:val="00F70834"/>
    <w:rsid w:val="00F71BE7"/>
    <w:rsid w:val="00F72B0C"/>
    <w:rsid w:val="00F73920"/>
    <w:rsid w:val="00F73EB5"/>
    <w:rsid w:val="00F75647"/>
    <w:rsid w:val="00F75674"/>
    <w:rsid w:val="00F75785"/>
    <w:rsid w:val="00F7692A"/>
    <w:rsid w:val="00F77E18"/>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663E"/>
    <w:rsid w:val="00F97051"/>
    <w:rsid w:val="00F97056"/>
    <w:rsid w:val="00F9730A"/>
    <w:rsid w:val="00FA0602"/>
    <w:rsid w:val="00FA0BC1"/>
    <w:rsid w:val="00FA18F4"/>
    <w:rsid w:val="00FA3162"/>
    <w:rsid w:val="00FA3A1A"/>
    <w:rsid w:val="00FA4024"/>
    <w:rsid w:val="00FA4EDA"/>
    <w:rsid w:val="00FB0776"/>
    <w:rsid w:val="00FB0919"/>
    <w:rsid w:val="00FB0B50"/>
    <w:rsid w:val="00FB1191"/>
    <w:rsid w:val="00FB1D02"/>
    <w:rsid w:val="00FB23AA"/>
    <w:rsid w:val="00FB30D4"/>
    <w:rsid w:val="00FB37EA"/>
    <w:rsid w:val="00FB3D7A"/>
    <w:rsid w:val="00FB40DE"/>
    <w:rsid w:val="00FB4358"/>
    <w:rsid w:val="00FB4A8A"/>
    <w:rsid w:val="00FB4B26"/>
    <w:rsid w:val="00FB4F3A"/>
    <w:rsid w:val="00FB55EC"/>
    <w:rsid w:val="00FB5ADD"/>
    <w:rsid w:val="00FB624B"/>
    <w:rsid w:val="00FB7EA7"/>
    <w:rsid w:val="00FC00F7"/>
    <w:rsid w:val="00FC0DC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7F36"/>
    <w:rsid w:val="00FE011E"/>
    <w:rsid w:val="00FE02C6"/>
    <w:rsid w:val="00FE0F16"/>
    <w:rsid w:val="00FE1E1D"/>
    <w:rsid w:val="00FE1F93"/>
    <w:rsid w:val="00FE295D"/>
    <w:rsid w:val="00FE323F"/>
    <w:rsid w:val="00FE32FE"/>
    <w:rsid w:val="00FE3517"/>
    <w:rsid w:val="00FE4902"/>
    <w:rsid w:val="00FE4CAC"/>
    <w:rsid w:val="00FE4E49"/>
    <w:rsid w:val="00FE5784"/>
    <w:rsid w:val="00FE64CF"/>
    <w:rsid w:val="00FE67B2"/>
    <w:rsid w:val="00FE6814"/>
    <w:rsid w:val="00FE70C9"/>
    <w:rsid w:val="00FE732C"/>
    <w:rsid w:val="00FE7A5D"/>
    <w:rsid w:val="00FE7A9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B3480"/>
  <w14:defaultImageDpi w14:val="300"/>
  <w15:chartTrackingRefBased/>
  <w15:docId w15:val="{16797BB2-943A-884E-890A-23B0F43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4A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5" Type="http://schemas.openxmlformats.org/officeDocument/2006/relationships/webSettings" Target="webSettings.xml"/><Relationship Id="rId15" Type="http://schemas.openxmlformats.org/officeDocument/2006/relationships/hyperlink" Target="http://www.lesplan.com/fr/abonnes" TargetMode="External"/><Relationship Id="rId10" Type="http://schemas.openxmlformats.org/officeDocument/2006/relationships/hyperlink" Target="https://support.google.com/drive/answer/2424368?hl=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6C5-B81E-274B-9C35-B133D32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15655</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58</cp:revision>
  <cp:lastPrinted>2025-09-03T23:05:00Z</cp:lastPrinted>
  <dcterms:created xsi:type="dcterms:W3CDTF">2024-06-04T01:49:00Z</dcterms:created>
  <dcterms:modified xsi:type="dcterms:W3CDTF">2025-09-03T23:05:00Z</dcterms:modified>
  <cp:category/>
</cp:coreProperties>
</file>