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5DC1FD68" w:rsidR="009D0806" w:rsidRPr="00F654E0" w:rsidRDefault="00000000" w:rsidP="004F771C">
      <w:pPr>
        <w:rPr>
          <w:sz w:val="52"/>
          <w:szCs w:val="52"/>
          <w:lang w:val="fr-CA"/>
        </w:rPr>
      </w:pPr>
      <w:r>
        <w:rPr>
          <w:noProof/>
          <w:sz w:val="52"/>
          <w:szCs w:val="52"/>
          <w:lang w:val="en-US" w:eastAsia="en-US"/>
        </w:rPr>
        <w:pict w14:anchorId="07D4FFAD">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F654E0" w:rsidRDefault="000B6688" w:rsidP="004F771C">
      <w:pPr>
        <w:rPr>
          <w:sz w:val="52"/>
          <w:szCs w:val="52"/>
          <w:lang w:val="fr-CA"/>
        </w:rPr>
      </w:pPr>
    </w:p>
    <w:p w14:paraId="4C61E2A4" w14:textId="77777777" w:rsidR="000B6688" w:rsidRPr="00F654E0" w:rsidRDefault="000B6688" w:rsidP="004F771C">
      <w:pPr>
        <w:rPr>
          <w:sz w:val="52"/>
          <w:szCs w:val="52"/>
          <w:lang w:val="fr-CA"/>
        </w:rPr>
      </w:pPr>
    </w:p>
    <w:p w14:paraId="62409667" w14:textId="77777777" w:rsidR="000B6688" w:rsidRPr="00F654E0" w:rsidRDefault="000B6688" w:rsidP="004F771C">
      <w:pPr>
        <w:rPr>
          <w:sz w:val="52"/>
          <w:szCs w:val="52"/>
          <w:lang w:val="fr-CA"/>
        </w:rPr>
      </w:pPr>
    </w:p>
    <w:p w14:paraId="62D6CBAD" w14:textId="77777777" w:rsidR="000B6688" w:rsidRPr="00F654E0" w:rsidRDefault="000B6688" w:rsidP="004F771C">
      <w:pPr>
        <w:rPr>
          <w:sz w:val="52"/>
          <w:szCs w:val="52"/>
          <w:lang w:val="fr-CA"/>
        </w:rPr>
      </w:pPr>
    </w:p>
    <w:p w14:paraId="65509904" w14:textId="77777777" w:rsidR="000B6688" w:rsidRPr="00F654E0" w:rsidRDefault="000B6688" w:rsidP="004F771C">
      <w:pPr>
        <w:rPr>
          <w:sz w:val="52"/>
          <w:szCs w:val="52"/>
          <w:lang w:val="fr-CA"/>
        </w:rPr>
      </w:pPr>
    </w:p>
    <w:p w14:paraId="600B213E" w14:textId="77777777" w:rsidR="000B6688" w:rsidRPr="00F654E0" w:rsidRDefault="000B6688" w:rsidP="004F771C">
      <w:pPr>
        <w:rPr>
          <w:sz w:val="52"/>
          <w:szCs w:val="52"/>
          <w:lang w:val="fr-CA"/>
        </w:rPr>
      </w:pPr>
    </w:p>
    <w:p w14:paraId="26072BDB" w14:textId="77777777" w:rsidR="000B6688" w:rsidRPr="00F654E0" w:rsidRDefault="000B6688" w:rsidP="004F771C">
      <w:pPr>
        <w:rPr>
          <w:sz w:val="52"/>
          <w:szCs w:val="52"/>
          <w:lang w:val="fr-CA"/>
        </w:rPr>
      </w:pPr>
    </w:p>
    <w:p w14:paraId="7C2A2C59" w14:textId="77777777" w:rsidR="004F272A" w:rsidRPr="00F654E0" w:rsidRDefault="004F272A" w:rsidP="004F272A">
      <w:pPr>
        <w:rPr>
          <w:sz w:val="52"/>
          <w:szCs w:val="52"/>
          <w:lang w:val="fr-CA" w:eastAsia="en-US"/>
        </w:rPr>
      </w:pPr>
    </w:p>
    <w:p w14:paraId="78F45095" w14:textId="77777777" w:rsidR="004F272A" w:rsidRPr="00F654E0" w:rsidRDefault="004F272A" w:rsidP="004F272A">
      <w:pPr>
        <w:rPr>
          <w:sz w:val="52"/>
          <w:szCs w:val="52"/>
          <w:lang w:val="fr-CA" w:eastAsia="en-US"/>
        </w:rPr>
      </w:pPr>
    </w:p>
    <w:p w14:paraId="4FC466E1" w14:textId="77777777" w:rsidR="004F272A" w:rsidRPr="00F654E0" w:rsidRDefault="004F272A" w:rsidP="004F272A">
      <w:pPr>
        <w:rPr>
          <w:sz w:val="52"/>
          <w:szCs w:val="52"/>
          <w:lang w:val="fr-CA" w:eastAsia="en-US"/>
        </w:rPr>
      </w:pPr>
    </w:p>
    <w:p w14:paraId="3CAB9E3B" w14:textId="77777777" w:rsidR="009129E2" w:rsidRPr="00F654E0" w:rsidRDefault="009129E2" w:rsidP="009129E2">
      <w:pPr>
        <w:rPr>
          <w:sz w:val="52"/>
          <w:szCs w:val="52"/>
          <w:lang w:val="fr-CA" w:eastAsia="en-US"/>
        </w:rPr>
      </w:pPr>
    </w:p>
    <w:p w14:paraId="1EE204C5" w14:textId="77777777" w:rsidR="009129E2" w:rsidRPr="00F654E0" w:rsidRDefault="009129E2" w:rsidP="009129E2">
      <w:pPr>
        <w:rPr>
          <w:sz w:val="52"/>
          <w:szCs w:val="52"/>
          <w:lang w:val="fr-CA" w:eastAsia="en-US"/>
        </w:rPr>
      </w:pPr>
    </w:p>
    <w:p w14:paraId="5FDDAA0B" w14:textId="77777777" w:rsidR="00236665" w:rsidRPr="00F654E0" w:rsidRDefault="00236665" w:rsidP="00236665">
      <w:pPr>
        <w:tabs>
          <w:tab w:val="left" w:pos="3808"/>
        </w:tabs>
        <w:rPr>
          <w:sz w:val="52"/>
          <w:szCs w:val="52"/>
          <w:lang w:val="fr-CA" w:eastAsia="en-US"/>
        </w:rPr>
      </w:pPr>
      <w:r w:rsidRPr="00F654E0">
        <w:rPr>
          <w:sz w:val="52"/>
          <w:szCs w:val="52"/>
          <w:lang w:val="fr-CA" w:eastAsia="en-US"/>
        </w:rPr>
        <w:tab/>
      </w:r>
    </w:p>
    <w:p w14:paraId="55D155D7" w14:textId="77777777" w:rsidR="00236665" w:rsidRPr="00F654E0" w:rsidRDefault="00236665" w:rsidP="00236665">
      <w:pPr>
        <w:rPr>
          <w:sz w:val="52"/>
          <w:szCs w:val="52"/>
          <w:lang w:val="fr-CA" w:eastAsia="en-US"/>
        </w:rPr>
      </w:pPr>
    </w:p>
    <w:p w14:paraId="00F2BD53" w14:textId="26AD73F8" w:rsidR="00B91493" w:rsidRPr="00F654E0" w:rsidRDefault="00B91493" w:rsidP="00B91493">
      <w:pPr>
        <w:tabs>
          <w:tab w:val="left" w:pos="1730"/>
        </w:tabs>
        <w:rPr>
          <w:sz w:val="52"/>
          <w:szCs w:val="52"/>
          <w:lang w:val="fr-CA" w:eastAsia="en-US"/>
        </w:rPr>
      </w:pPr>
      <w:r w:rsidRPr="00F654E0">
        <w:rPr>
          <w:sz w:val="52"/>
          <w:szCs w:val="52"/>
          <w:lang w:val="fr-CA" w:eastAsia="en-US"/>
        </w:rPr>
        <w:tab/>
      </w:r>
    </w:p>
    <w:p w14:paraId="269222E9" w14:textId="77777777" w:rsidR="00B91493" w:rsidRPr="00F654E0" w:rsidRDefault="00B91493" w:rsidP="00B91493">
      <w:pPr>
        <w:rPr>
          <w:sz w:val="52"/>
          <w:szCs w:val="52"/>
          <w:lang w:val="fr-CA" w:eastAsia="en-US"/>
        </w:rPr>
      </w:pPr>
    </w:p>
    <w:p w14:paraId="1C12109A" w14:textId="77777777" w:rsidR="00B91493" w:rsidRPr="00F654E0" w:rsidRDefault="00B91493" w:rsidP="00B91493">
      <w:pPr>
        <w:rPr>
          <w:sz w:val="52"/>
          <w:szCs w:val="52"/>
          <w:lang w:val="fr-CA" w:eastAsia="en-US"/>
        </w:rPr>
      </w:pPr>
    </w:p>
    <w:p w14:paraId="17DB4DF1" w14:textId="77777777" w:rsidR="00B91493" w:rsidRPr="00F654E0" w:rsidRDefault="00B91493" w:rsidP="00B91493">
      <w:pPr>
        <w:rPr>
          <w:sz w:val="52"/>
          <w:szCs w:val="52"/>
          <w:lang w:val="fr-CA" w:eastAsia="en-US"/>
        </w:rPr>
      </w:pPr>
    </w:p>
    <w:p w14:paraId="0869552F" w14:textId="77777777" w:rsidR="008A793A" w:rsidRPr="00F654E0" w:rsidRDefault="008A793A" w:rsidP="00B91493">
      <w:pPr>
        <w:rPr>
          <w:sz w:val="52"/>
          <w:szCs w:val="52"/>
          <w:lang w:val="fr-CA" w:eastAsia="en-US"/>
        </w:rPr>
      </w:pPr>
    </w:p>
    <w:p w14:paraId="651DCE6D" w14:textId="4FCDECA1" w:rsidR="00B17376" w:rsidRPr="00F654E0" w:rsidRDefault="00B65C39" w:rsidP="00897388">
      <w:pPr>
        <w:tabs>
          <w:tab w:val="left" w:pos="6258"/>
        </w:tabs>
        <w:rPr>
          <w:color w:val="000000"/>
          <w:sz w:val="20"/>
          <w:szCs w:val="20"/>
          <w:lang w:val="fr-CA" w:eastAsia="en-US"/>
        </w:rPr>
      </w:pPr>
      <w:r w:rsidRPr="00F654E0">
        <w:rPr>
          <w:sz w:val="52"/>
          <w:szCs w:val="52"/>
          <w:lang w:val="fr-CA" w:eastAsia="en-US"/>
        </w:rPr>
        <w:br w:type="page"/>
      </w:r>
      <w:r w:rsidR="00A51735" w:rsidRPr="00F654E0">
        <w:rPr>
          <w:color w:val="000000"/>
          <w:sz w:val="20"/>
          <w:szCs w:val="20"/>
          <w:lang w:val="fr-CA" w:eastAsia="en-US"/>
        </w:rPr>
        <w:lastRenderedPageBreak/>
        <w:t xml:space="preserve"> </w:t>
      </w:r>
      <w:bookmarkStart w:id="0" w:name="_Hlk127885504"/>
      <w:r w:rsidR="00B17376" w:rsidRPr="00F654E0">
        <w:rPr>
          <w:b/>
          <w:bCs/>
          <w:sz w:val="48"/>
          <w:szCs w:val="48"/>
          <w:lang w:val="fr-CA"/>
        </w:rPr>
        <w:t>Un paradis du Pacifique est en train de sombrer</w:t>
      </w:r>
    </w:p>
    <w:p w14:paraId="43852428" w14:textId="08D70D85" w:rsidR="00B17376" w:rsidRPr="00F654E0" w:rsidRDefault="00000000" w:rsidP="00B17376">
      <w:pPr>
        <w:spacing w:before="70" w:after="60" w:line="340" w:lineRule="atLeast"/>
        <w:rPr>
          <w:b/>
          <w:bCs/>
          <w:sz w:val="52"/>
          <w:szCs w:val="52"/>
          <w:lang w:val="fr-CA"/>
        </w:rPr>
      </w:pPr>
      <w:r>
        <w:rPr>
          <w:b/>
          <w:noProof/>
          <w:sz w:val="52"/>
          <w:szCs w:val="52"/>
          <w:lang w:val="fr-CA"/>
        </w:rPr>
        <w:pict w14:anchorId="6B518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pt;height:200.5pt;visibility:visible;mso-wrap-style:square">
            <v:imagedata r:id="rId10" o:title=""/>
          </v:shape>
        </w:pict>
      </w:r>
    </w:p>
    <w:p w14:paraId="65C8F655" w14:textId="77777777" w:rsidR="00B17376" w:rsidRPr="00F654E0" w:rsidRDefault="00B17376" w:rsidP="00B17376">
      <w:pPr>
        <w:rPr>
          <w:color w:val="000000"/>
          <w:sz w:val="20"/>
          <w:szCs w:val="20"/>
          <w:lang w:val="fr-CA" w:eastAsia="en-US"/>
        </w:rPr>
      </w:pPr>
    </w:p>
    <w:p w14:paraId="699F18FB" w14:textId="77777777" w:rsidR="00B17376" w:rsidRPr="00F654E0" w:rsidRDefault="00B17376" w:rsidP="00B17376">
      <w:pPr>
        <w:rPr>
          <w:color w:val="000000"/>
          <w:sz w:val="20"/>
          <w:szCs w:val="20"/>
          <w:lang w:val="fr-CA" w:eastAsia="en-US"/>
        </w:rPr>
        <w:sectPr w:rsidR="00B17376" w:rsidRPr="00F654E0" w:rsidSect="00B17376">
          <w:footerReference w:type="even" r:id="rId11"/>
          <w:footerReference w:type="default" r:id="rId12"/>
          <w:footerReference w:type="first" r:id="rId13"/>
          <w:type w:val="continuous"/>
          <w:pgSz w:w="12240" w:h="15840"/>
          <w:pgMar w:top="720" w:right="720" w:bottom="720" w:left="720" w:header="720" w:footer="720" w:gutter="0"/>
          <w:cols w:space="720"/>
          <w:noEndnote/>
        </w:sectPr>
      </w:pPr>
    </w:p>
    <w:bookmarkEnd w:id="0"/>
    <w:p w14:paraId="178E49ED"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Imaginez que vous deviez quitter le seul pays que vous ayez jamais connu et aimé parce que l’océan engloutissait votre maison. Comment vous sentiriez-vous? C’est la situation à laquelle sont confrontés les habitants de Tuvalu, un pays de 11 000 habitants situé à mi-chemin entre l’Australie et Hawaï.</w:t>
      </w:r>
    </w:p>
    <w:p w14:paraId="48B6BC6C"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Cet été, plus de 80 pour cent de la population de Tuvalu a demandé un</w:t>
      </w:r>
      <w:r w:rsidRPr="00F654E0">
        <w:rPr>
          <w:color w:val="000000"/>
          <w:spacing w:val="-4"/>
          <w:sz w:val="21"/>
          <w:szCs w:val="21"/>
          <w:lang w:val="fr-CA" w:eastAsia="en-US"/>
        </w:rPr>
        <w:br/>
        <w:t>« visa climatique » spécial qui leur permettrait de s’installer en Australie. Pourquoi? Dès 2050, Tuvalu pourrait être totalement submergé.</w:t>
      </w:r>
    </w:p>
    <w:p w14:paraId="25676556" w14:textId="77777777" w:rsidR="00B17376" w:rsidRPr="00F654E0" w:rsidRDefault="00B17376" w:rsidP="00B17376">
      <w:pPr>
        <w:spacing w:before="70" w:after="70" w:line="280" w:lineRule="atLeast"/>
        <w:rPr>
          <w:b/>
          <w:bCs/>
          <w:color w:val="000000"/>
          <w:spacing w:val="-4"/>
          <w:sz w:val="21"/>
          <w:szCs w:val="21"/>
          <w:lang w:val="fr-CA" w:eastAsia="en-US"/>
        </w:rPr>
      </w:pPr>
      <w:r w:rsidRPr="00F654E0">
        <w:rPr>
          <w:b/>
          <w:bCs/>
          <w:color w:val="000000"/>
          <w:spacing w:val="-4"/>
          <w:sz w:val="21"/>
          <w:szCs w:val="21"/>
          <w:lang w:val="fr-CA" w:eastAsia="en-US"/>
        </w:rPr>
        <w:t>La beauté de Tuvalu</w:t>
      </w:r>
    </w:p>
    <w:p w14:paraId="0AA74F84"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Tuvalu pourrait être le premier pays à </w:t>
      </w:r>
      <w:r w:rsidRPr="00F654E0">
        <w:rPr>
          <w:b/>
          <w:bCs/>
          <w:color w:val="000000"/>
          <w:spacing w:val="-4"/>
          <w:sz w:val="21"/>
          <w:szCs w:val="21"/>
          <w:lang w:val="fr-CA" w:eastAsia="en-US"/>
        </w:rPr>
        <w:t>succomber</w:t>
      </w:r>
      <w:r w:rsidRPr="00F654E0">
        <w:rPr>
          <w:color w:val="000000"/>
          <w:spacing w:val="-4"/>
          <w:sz w:val="21"/>
          <w:szCs w:val="21"/>
          <w:lang w:val="fr-CA" w:eastAsia="en-US"/>
        </w:rPr>
        <w:t xml:space="preserve"> à l’élévation du niveau de la mer due au changement climatique, et ce ne sera probablement pas le dernier. Mais sa disparition serait une véritable tragédie. </w:t>
      </w:r>
    </w:p>
    <w:p w14:paraId="4FA22211"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Ce pays insulaire est un petit joyau. D’une superficie de seulement 26 kilomètres carrés, soit environ un quart de celle de Disney World, il est composé de lagons turquoise, de palmiers ondulants et d’</w:t>
      </w:r>
      <w:r w:rsidRPr="00F654E0">
        <w:rPr>
          <w:b/>
          <w:bCs/>
          <w:color w:val="000000"/>
          <w:spacing w:val="-4"/>
          <w:sz w:val="21"/>
          <w:szCs w:val="21"/>
          <w:lang w:val="fr-CA" w:eastAsia="en-US"/>
        </w:rPr>
        <w:t>atolls</w:t>
      </w:r>
      <w:r w:rsidRPr="00F654E0">
        <w:rPr>
          <w:color w:val="000000"/>
          <w:spacing w:val="-4"/>
          <w:sz w:val="21"/>
          <w:szCs w:val="21"/>
          <w:lang w:val="fr-CA" w:eastAsia="en-US"/>
        </w:rPr>
        <w:t xml:space="preserve"> coralliens qui brillent sous le soleil tropical. Ses eaux cristallines, ses plages de sable blanc et sa vie marine </w:t>
      </w:r>
      <w:r w:rsidRPr="00F654E0">
        <w:rPr>
          <w:color w:val="000000"/>
          <w:spacing w:val="-4"/>
          <w:sz w:val="21"/>
          <w:szCs w:val="21"/>
          <w:lang w:val="fr-CA" w:eastAsia="en-US"/>
        </w:rPr>
        <w:t>foisonnante en font l’un des endroits les plus préservés et les plus époustouflants du Pacifique.</w:t>
      </w:r>
    </w:p>
    <w:p w14:paraId="1A01B8F9"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Le pays est composé de neuf îles et atolls. Tuvalu signifie « huit ensemble » en polynésien, la langue officielle avec l’anglais. Ce nom fait référence aux huit atolls peuplés et témoigne du lien fort qui unit les habitants les uns aux autres.</w:t>
      </w:r>
    </w:p>
    <w:p w14:paraId="4F21F748" w14:textId="77777777" w:rsidR="00B17376" w:rsidRPr="00F654E0" w:rsidRDefault="00B17376" w:rsidP="00B17376">
      <w:pPr>
        <w:spacing w:before="70" w:after="70" w:line="280" w:lineRule="atLeast"/>
        <w:rPr>
          <w:color w:val="000000"/>
          <w:spacing w:val="-4"/>
          <w:sz w:val="21"/>
          <w:szCs w:val="21"/>
          <w:lang w:val="fr-CA" w:eastAsia="en-US"/>
        </w:rPr>
      </w:pPr>
      <w:r w:rsidRPr="00F654E0">
        <w:rPr>
          <w:b/>
          <w:bCs/>
          <w:color w:val="000000"/>
          <w:spacing w:val="-4"/>
          <w:sz w:val="21"/>
          <w:szCs w:val="21"/>
          <w:lang w:val="fr-CA" w:eastAsia="en-US"/>
        </w:rPr>
        <w:t xml:space="preserve">La montée effrayante du niveau </w:t>
      </w:r>
      <w:r w:rsidRPr="00F654E0">
        <w:rPr>
          <w:b/>
          <w:bCs/>
          <w:color w:val="000000"/>
          <w:spacing w:val="-4"/>
          <w:sz w:val="21"/>
          <w:szCs w:val="21"/>
          <w:lang w:val="fr-CA" w:eastAsia="en-US"/>
        </w:rPr>
        <w:br/>
        <w:t>de l’océan</w:t>
      </w:r>
    </w:p>
    <w:p w14:paraId="6518624A"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Mais ce lien pourrait bientôt disparaître, car les Tuvaluans se dispersent vers des endroits plus sûrs. En moyenne, Tuvalu se trouve désormais à seulement deux mètres au-dessus du niveau de la mer, avec un point culminant à seulement 4,5 mètres. Une étude de la NASA a montré qu’en 2023, le niveau de la mer autour de Tuvalu avait augmenté de 15 centimètres de plus que la moyenne des 30 dernières années. Si cette tendance se poursuit, la plupart des terres et des infrastructures de Tuvalu se trouveront sous le niveau de la marée haute d’ici 2050.</w:t>
      </w:r>
    </w:p>
    <w:p w14:paraId="737FA89E"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Tuvalu est déjà confronté à la contamination par l’eau salée. L’eau de mer s’infiltre dans les puits d’eau </w:t>
      </w:r>
      <w:r w:rsidRPr="00F654E0">
        <w:rPr>
          <w:color w:val="000000"/>
          <w:spacing w:val="-4"/>
          <w:sz w:val="21"/>
          <w:szCs w:val="21"/>
          <w:lang w:val="fr-CA" w:eastAsia="en-US"/>
        </w:rPr>
        <w:t xml:space="preserve">potable du pays. L’océan contamine les cultures et les arbres. </w:t>
      </w:r>
    </w:p>
    <w:p w14:paraId="03749948"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La montée des eaux rend également Tuvalu plus vulnérable aux ondes de tempête que peuvent provoquer les conditions météorologiques extrêmes. Le changement climatique touche donc littéralement le pays de plein fouet.</w:t>
      </w:r>
    </w:p>
    <w:p w14:paraId="2B291794" w14:textId="77777777" w:rsidR="00B17376" w:rsidRPr="00F654E0" w:rsidRDefault="00B17376" w:rsidP="00B17376">
      <w:pPr>
        <w:spacing w:before="70" w:after="70" w:line="280" w:lineRule="atLeast"/>
        <w:rPr>
          <w:color w:val="000000"/>
          <w:spacing w:val="-4"/>
          <w:sz w:val="21"/>
          <w:szCs w:val="21"/>
          <w:lang w:val="fr-CA" w:eastAsia="en-US"/>
        </w:rPr>
      </w:pPr>
      <w:r w:rsidRPr="00F654E0">
        <w:rPr>
          <w:b/>
          <w:bCs/>
          <w:color w:val="000000"/>
          <w:spacing w:val="-4"/>
          <w:sz w:val="21"/>
          <w:szCs w:val="21"/>
          <w:lang w:val="fr-CA" w:eastAsia="en-US"/>
        </w:rPr>
        <w:t>Une planète qui se réchauffe</w:t>
      </w:r>
    </w:p>
    <w:p w14:paraId="627A59FC"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Ce n’est pas surprenant. Selon les scientifiques de la NASA, la température moyenne à la surface de la Terre en 2024 a été la plus élevée jamais enregistrée. Par rapport au milieu du XIX</w:t>
      </w:r>
      <w:r w:rsidRPr="00F654E0">
        <w:rPr>
          <w:color w:val="000000"/>
          <w:spacing w:val="-4"/>
          <w:sz w:val="22"/>
          <w:szCs w:val="22"/>
          <w:vertAlign w:val="superscript"/>
          <w:lang w:val="fr-CA" w:eastAsia="en-US"/>
        </w:rPr>
        <w:t>e</w:t>
      </w:r>
      <w:r w:rsidRPr="00F654E0">
        <w:rPr>
          <w:color w:val="000000"/>
          <w:spacing w:val="-4"/>
          <w:sz w:val="21"/>
          <w:szCs w:val="21"/>
          <w:lang w:val="fr-CA" w:eastAsia="en-US"/>
        </w:rPr>
        <w:t xml:space="preserve"> siècle, l’année 2024 a été plus chaude d’environ 1,47 degré Celsius. </w:t>
      </w:r>
    </w:p>
    <w:p w14:paraId="0ADB14DB"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Pourquoi remonter aussi loin dans le temps? Parce que, depuis les années 1800, les humains sont les principaux responsables du changement climatique, comme l’ont démontré de nombreuses études. La révolution industrielle a commencé à la fin du XIX</w:t>
      </w:r>
      <w:r w:rsidRPr="00F654E0">
        <w:rPr>
          <w:color w:val="000000"/>
          <w:spacing w:val="-4"/>
          <w:sz w:val="21"/>
          <w:szCs w:val="21"/>
          <w:vertAlign w:val="superscript"/>
          <w:lang w:val="fr-CA" w:eastAsia="en-US"/>
        </w:rPr>
        <w:t>e</w:t>
      </w:r>
      <w:r w:rsidRPr="00F654E0">
        <w:rPr>
          <w:color w:val="000000"/>
          <w:spacing w:val="-4"/>
          <w:sz w:val="21"/>
          <w:szCs w:val="21"/>
          <w:lang w:val="fr-CA" w:eastAsia="en-US"/>
        </w:rPr>
        <w:t xml:space="preserve"> siècle. C’est à cette époque que les humains ont commencé à brûler à grande échelle des combustibles fossiles tels que le charbon, le pétrole et le gaz. </w:t>
      </w:r>
    </w:p>
    <w:p w14:paraId="11BBD626"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lastRenderedPageBreak/>
        <w:t>Nous observons les effets du changement climatique depuis des années maintenant. On parle notamment ici de sécheresses, d’une augmentation des incendies de forêt, de la fonte de la glace polaire, de l’élévation du niveau de la mer et de tempêtes plus importantes et plus fréquentes.</w:t>
      </w:r>
    </w:p>
    <w:p w14:paraId="6E13394F" w14:textId="77777777" w:rsidR="00B17376" w:rsidRPr="00F654E0" w:rsidRDefault="00B17376" w:rsidP="00B17376">
      <w:pPr>
        <w:spacing w:before="70" w:after="70" w:line="280" w:lineRule="atLeast"/>
        <w:rPr>
          <w:b/>
          <w:bCs/>
          <w:color w:val="000000"/>
          <w:spacing w:val="-4"/>
          <w:sz w:val="21"/>
          <w:szCs w:val="21"/>
          <w:lang w:val="fr-CA" w:eastAsia="en-US"/>
        </w:rPr>
      </w:pPr>
      <w:r w:rsidRPr="00F654E0">
        <w:rPr>
          <w:b/>
          <w:bCs/>
          <w:color w:val="000000"/>
          <w:spacing w:val="-4"/>
          <w:sz w:val="21"/>
          <w:szCs w:val="21"/>
          <w:lang w:val="fr-CA" w:eastAsia="en-US"/>
        </w:rPr>
        <w:t>L’Union Falepili</w:t>
      </w:r>
    </w:p>
    <w:p w14:paraId="728A6CCE"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Confronté alors à l’élévation du niveau de la mer, Tuvalu se trouve dans la situation peu enviable de devoir planifier la première migration d’un pays tout entier. En 2023, Tuvalu et l’Australie ont signé le traité de l’Union Falepili. Il s’agit du premier accord de ce type.</w:t>
      </w:r>
    </w:p>
    <w:p w14:paraId="437D0443"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 Pour la première fois, un pays s’est engagé légalement à reconnaître le statut d’État et l’indépendance futurs de Tuvalu, malgré les effets </w:t>
      </w:r>
      <w:r w:rsidRPr="00F654E0">
        <w:rPr>
          <w:b/>
          <w:bCs/>
          <w:color w:val="000000"/>
          <w:spacing w:val="-4"/>
          <w:sz w:val="21"/>
          <w:szCs w:val="21"/>
          <w:lang w:val="fr-CA" w:eastAsia="en-US"/>
        </w:rPr>
        <w:t>néfastes</w:t>
      </w:r>
      <w:r w:rsidRPr="00F654E0">
        <w:rPr>
          <w:color w:val="000000"/>
          <w:spacing w:val="-4"/>
          <w:sz w:val="21"/>
          <w:szCs w:val="21"/>
          <w:lang w:val="fr-CA" w:eastAsia="en-US"/>
        </w:rPr>
        <w:t xml:space="preserve"> de l’élévation du niveau de la mer induite par le changement climatique », a dit le premier ministre tuvaluan Feleti Teo.</w:t>
      </w:r>
    </w:p>
    <w:p w14:paraId="2E1947B2"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Dans le cadre de cet accord, 280 Tuvaluans par an peuvent s’installer en Australie à titre de résidents permanents. Ils peuvent entrer et sortir librement du pays et bénéficient des mêmes droits que les Australiens en matière de santé, d’éducation, de logement et d’emploi. Ils peuvent également retourner à Tuvalu si les conditions s’améliorent.</w:t>
      </w:r>
    </w:p>
    <w:p w14:paraId="1AE04AD6"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On appelle ce programme de relocalisation « visa climatique ». La ministre australienne des Affaires étrangères, Penny Wong, a dit que ce programme permettait aux Tuvaluans de s’installer « dans la dignité alors que les effets du changement climatique s’aggravent ». </w:t>
      </w:r>
    </w:p>
    <w:p w14:paraId="29A3BF0C"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Le programme Falepili, combiné à d’autres voies de migration vers </w:t>
      </w:r>
      <w:r w:rsidRPr="00F654E0">
        <w:rPr>
          <w:color w:val="000000"/>
          <w:spacing w:val="-4"/>
          <w:sz w:val="21"/>
          <w:szCs w:val="21"/>
          <w:lang w:val="fr-CA" w:eastAsia="en-US"/>
        </w:rPr>
        <w:t xml:space="preserve">l’Australie et la Nouvelle-Zélande, pourrait permettre à jusqu’à quatre pour cent de la population de Tuvalu de migrer chaque année. </w:t>
      </w:r>
    </w:p>
    <w:p w14:paraId="09E4F7E5" w14:textId="77777777" w:rsidR="00B17376" w:rsidRPr="00F654E0" w:rsidRDefault="00B17376" w:rsidP="00B17376">
      <w:pPr>
        <w:spacing w:before="70" w:after="70" w:line="280" w:lineRule="atLeast"/>
        <w:rPr>
          <w:b/>
          <w:bCs/>
          <w:color w:val="000000"/>
          <w:spacing w:val="-4"/>
          <w:sz w:val="21"/>
          <w:szCs w:val="21"/>
          <w:lang w:val="fr-CA" w:eastAsia="en-US"/>
        </w:rPr>
      </w:pPr>
      <w:r w:rsidRPr="00F654E0">
        <w:rPr>
          <w:b/>
          <w:bCs/>
          <w:color w:val="000000"/>
          <w:spacing w:val="-4"/>
          <w:sz w:val="21"/>
          <w:szCs w:val="21"/>
          <w:lang w:val="fr-CA" w:eastAsia="en-US"/>
        </w:rPr>
        <w:t>Réactions mitigées</w:t>
      </w:r>
    </w:p>
    <w:p w14:paraId="3006B913"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La première vague de candidatures a été lancée en juin sous forme de loterie. Participer au tirage au sort coûte 25 dollars australiens (environ 22 dollars canadiens). En incluant les membres de la famille, 8 750 personnes se sont disputé les 280 places disponibles.</w:t>
      </w:r>
    </w:p>
    <w:p w14:paraId="0CF6E02D"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Les gens ne soutiennent pas tous ce programme.</w:t>
      </w:r>
    </w:p>
    <w:p w14:paraId="7602E2C1"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Je suis convaincu que, s’ils avaient le “choix”, la plupart des Tuvaluans préféreraient que leur pays reste au-dessus du niveau de la mer et qu’ils préfèreraient prospérer là où leurs ancêtres ont prospéré », a écrit Enele Sopoaga, chef de l’opposition à Tuvalu. Il a souligné que les exportations de combustibles fossiles de l’Australie contribuent aux mêmes effets du changement climatique qui menacent Tuvalu.</w:t>
      </w:r>
    </w:p>
    <w:p w14:paraId="67C20018"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Mais pour certains, l’opportunité est d’ordre économique. Dans un petit pays insulaire comme Tuvalu, les produits de première nécessité doivent être acheminés par avion ou par bateau. Le coût de la vie y est élevé.</w:t>
      </w:r>
    </w:p>
    <w:p w14:paraId="188A8DD6"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Metia Lotoala gère une auberge à Tuvalu. « J’ai une entreprise », dit-il. « Je peux travailler ici, nourrir ma famille et mener une vie confortable. Mais [...] la plupart des gens n’ont aucun moyen de gagner leur vie. La plupart des emplois disponibles sont rémunérés 5 dollars de l’heure. » </w:t>
      </w:r>
    </w:p>
    <w:p w14:paraId="166FFA8D" w14:textId="77777777" w:rsidR="00B17376" w:rsidRPr="00F654E0" w:rsidRDefault="00B17376" w:rsidP="00B17376">
      <w:pPr>
        <w:spacing w:before="70" w:after="70" w:line="280" w:lineRule="atLeast"/>
        <w:rPr>
          <w:b/>
          <w:bCs/>
          <w:color w:val="000000"/>
          <w:spacing w:val="-4"/>
          <w:sz w:val="21"/>
          <w:szCs w:val="21"/>
          <w:lang w:val="fr-CA" w:eastAsia="en-US"/>
        </w:rPr>
      </w:pPr>
      <w:r w:rsidRPr="00F654E0">
        <w:rPr>
          <w:b/>
          <w:bCs/>
          <w:color w:val="000000"/>
          <w:spacing w:val="-4"/>
          <w:sz w:val="21"/>
          <w:szCs w:val="21"/>
          <w:lang w:val="fr-CA" w:eastAsia="en-US"/>
        </w:rPr>
        <w:t>Une lueur d’espoir</w:t>
      </w:r>
    </w:p>
    <w:p w14:paraId="60EBA25A"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Les Tuvaluans n’attendent pas passivement la disparition de leur pays pour autant. Le Tuvalu Coastal </w:t>
      </w:r>
      <w:r w:rsidRPr="00F654E0">
        <w:rPr>
          <w:color w:val="000000"/>
          <w:spacing w:val="-4"/>
          <w:sz w:val="21"/>
          <w:szCs w:val="21"/>
          <w:lang w:val="fr-CA" w:eastAsia="en-US"/>
        </w:rPr>
        <w:t>Adaptation Project [projet d’adaptation côtière de Tuvalu] (TCAP) travaille à la mise en place de solutions. Cela comprend notamment la construction de terres qui seront situées au-dessus du niveau de la mer et serviront de zone tampon.</w:t>
      </w:r>
    </w:p>
    <w:p w14:paraId="4AC03A33"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Il y a également l’espoir que la NASA se trompe. Paul Kench, géomorphologue côtier à l’Université nationale de Singapour, étudie Tuvalu. Il dit que les atolls sont en constante transformation. Ils gagnent en superficie dans certaines zones tandis que d’autres s’érodent. Ses travaux se concentrent toutefois uniquement sur la superficie terrestre, et non sur l’habitabilité. </w:t>
      </w:r>
    </w:p>
    <w:p w14:paraId="4B8598C2" w14:textId="77777777" w:rsidR="00B17376" w:rsidRPr="00F654E0" w:rsidRDefault="00B17376" w:rsidP="00B17376">
      <w:pPr>
        <w:spacing w:before="70" w:after="70" w:line="280" w:lineRule="atLeast"/>
        <w:rPr>
          <w:b/>
          <w:bCs/>
          <w:color w:val="000000"/>
          <w:spacing w:val="-4"/>
          <w:sz w:val="21"/>
          <w:szCs w:val="21"/>
          <w:lang w:val="fr-CA" w:eastAsia="en-US"/>
        </w:rPr>
      </w:pPr>
      <w:r w:rsidRPr="00F654E0">
        <w:rPr>
          <w:b/>
          <w:bCs/>
          <w:color w:val="000000"/>
          <w:spacing w:val="-4"/>
          <w:sz w:val="21"/>
          <w:szCs w:val="21"/>
          <w:lang w:val="fr-CA" w:eastAsia="en-US"/>
        </w:rPr>
        <w:t>Un pays uniquement</w:t>
      </w:r>
      <w:r w:rsidRPr="00F654E0">
        <w:rPr>
          <w:b/>
          <w:bCs/>
          <w:color w:val="000000"/>
          <w:spacing w:val="-4"/>
          <w:sz w:val="21"/>
          <w:szCs w:val="21"/>
          <w:lang w:val="fr-CA" w:eastAsia="en-US"/>
        </w:rPr>
        <w:br/>
        <w:t>en ligne?</w:t>
      </w:r>
    </w:p>
    <w:p w14:paraId="5F422956"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Personne ne peut prédire ce que l’avenir réserve à Tuvalu. Des efforts ont même été entrepris pour préserver le pays sous forme numérique. </w:t>
      </w:r>
    </w:p>
    <w:p w14:paraId="0838A070"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Notre terre, notre océan, notre culture sont les biens les plus précieux de notre peuple. Afin de les protéger, quoi qu’il arrive dans le monde physique, nous allons les transférer dans le nuage », a dit Simon Kofe, ministre des Affaires étrangères de Tuvalu.</w:t>
      </w:r>
    </w:p>
    <w:p w14:paraId="7F6F9424"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La Digital Nation est en train de créer une copie virtuelle des îles. Elle tente également de préserver le patrimoine national. Les Tuvaluans soumettent des récits, des photos et même des danses. </w:t>
      </w:r>
    </w:p>
    <w:p w14:paraId="769336C4" w14:textId="77777777" w:rsidR="00B17376" w:rsidRPr="00F654E0" w:rsidRDefault="00B17376" w:rsidP="00B17376">
      <w:pPr>
        <w:spacing w:before="70" w:after="70" w:line="280" w:lineRule="atLeast"/>
        <w:rPr>
          <w:color w:val="000000"/>
          <w:spacing w:val="-4"/>
          <w:sz w:val="21"/>
          <w:szCs w:val="21"/>
          <w:lang w:val="fr-CA" w:eastAsia="en-US"/>
        </w:rPr>
      </w:pPr>
      <w:r w:rsidRPr="00F654E0">
        <w:rPr>
          <w:color w:val="000000"/>
          <w:spacing w:val="-4"/>
          <w:sz w:val="21"/>
          <w:szCs w:val="21"/>
          <w:lang w:val="fr-CA" w:eastAsia="en-US"/>
        </w:rPr>
        <w:t xml:space="preserve">En 2023, le gouvernement de Tuvalu a déclaré que l’État continuerait d’exister malgré la menace qui pèse sur son avenir physique. </w:t>
      </w:r>
    </w:p>
    <w:p w14:paraId="08A8E9A1" w14:textId="77777777" w:rsidR="00B17376" w:rsidRPr="00F654E0" w:rsidRDefault="00B17376" w:rsidP="00B17376">
      <w:pPr>
        <w:spacing w:before="70" w:after="70" w:line="280" w:lineRule="atLeast"/>
        <w:rPr>
          <w:color w:val="000000"/>
          <w:spacing w:val="-4"/>
          <w:sz w:val="19"/>
          <w:szCs w:val="19"/>
          <w:lang w:val="fr-CA" w:eastAsia="en-US"/>
        </w:rPr>
      </w:pPr>
      <w:r w:rsidRPr="00F654E0">
        <w:rPr>
          <w:color w:val="000000"/>
          <w:spacing w:val="-4"/>
          <w:sz w:val="21"/>
          <w:szCs w:val="21"/>
          <w:lang w:val="fr-CA" w:eastAsia="en-US"/>
        </w:rPr>
        <w:t>D’une manière ou d’une autre, Tuvalu semble donc déterminé à survivre.</w:t>
      </w:r>
    </w:p>
    <w:p w14:paraId="531772AB" w14:textId="77777777" w:rsidR="00B17376" w:rsidRPr="00F654E0" w:rsidRDefault="00B17376" w:rsidP="00B17376">
      <w:pPr>
        <w:spacing w:before="70" w:after="70" w:line="300" w:lineRule="atLeast"/>
        <w:ind w:right="3570"/>
        <w:rPr>
          <w:b/>
          <w:bCs/>
          <w:color w:val="0432FF"/>
          <w:lang w:val="fr-CA" w:eastAsia="en-US"/>
        </w:rPr>
        <w:sectPr w:rsidR="00B17376" w:rsidRPr="00F654E0" w:rsidSect="00B17376">
          <w:type w:val="continuous"/>
          <w:pgSz w:w="12240" w:h="15840"/>
          <w:pgMar w:top="720" w:right="720" w:bottom="720" w:left="720" w:header="720" w:footer="720" w:gutter="0"/>
          <w:cols w:num="3" w:space="720"/>
          <w:noEndnote/>
        </w:sectPr>
      </w:pPr>
    </w:p>
    <w:p w14:paraId="4596F844" w14:textId="77777777" w:rsidR="00B17376" w:rsidRPr="00F654E0" w:rsidRDefault="00B17376" w:rsidP="00B17376">
      <w:pPr>
        <w:spacing w:before="70" w:after="70" w:line="300" w:lineRule="atLeast"/>
        <w:ind w:right="1302"/>
        <w:rPr>
          <w:color w:val="0432FF"/>
          <w:sz w:val="20"/>
          <w:szCs w:val="20"/>
          <w:lang w:val="fr-CA" w:eastAsia="en-US"/>
        </w:rPr>
      </w:pPr>
    </w:p>
    <w:p w14:paraId="4BBF22FE" w14:textId="77777777" w:rsidR="00B17376" w:rsidRPr="00F654E0" w:rsidRDefault="00B17376" w:rsidP="00B17376">
      <w:pPr>
        <w:spacing w:before="70" w:after="70" w:line="300" w:lineRule="atLeast"/>
        <w:ind w:right="1302"/>
        <w:rPr>
          <w:color w:val="0432FF"/>
          <w:sz w:val="20"/>
          <w:szCs w:val="20"/>
          <w:lang w:val="fr-CA" w:eastAsia="en-US"/>
        </w:rPr>
      </w:pPr>
    </w:p>
    <w:p w14:paraId="7EAE3F63" w14:textId="77777777" w:rsidR="00B17376" w:rsidRPr="00F654E0" w:rsidRDefault="00B17376" w:rsidP="00B17376">
      <w:pPr>
        <w:tabs>
          <w:tab w:val="right" w:pos="10800"/>
        </w:tabs>
        <w:spacing w:before="70" w:after="70" w:line="280" w:lineRule="atLeast"/>
        <w:ind w:right="2295"/>
        <w:rPr>
          <w:b/>
          <w:bCs/>
          <w:color w:val="0432FF"/>
          <w:lang w:val="fr-CA" w:eastAsia="en-US"/>
        </w:rPr>
      </w:pPr>
    </w:p>
    <w:p w14:paraId="7DC2C65A" w14:textId="77777777" w:rsidR="00B17376" w:rsidRPr="00F654E0" w:rsidRDefault="00B17376" w:rsidP="00B17376">
      <w:pPr>
        <w:tabs>
          <w:tab w:val="right" w:pos="10800"/>
        </w:tabs>
        <w:spacing w:before="70" w:after="70" w:line="280" w:lineRule="atLeast"/>
        <w:ind w:right="2295"/>
        <w:rPr>
          <w:b/>
          <w:bCs/>
          <w:color w:val="0432FF"/>
          <w:lang w:val="fr-CA" w:eastAsia="en-US"/>
        </w:rPr>
      </w:pPr>
    </w:p>
    <w:p w14:paraId="3440619C" w14:textId="77777777" w:rsidR="00B17376" w:rsidRPr="00F654E0" w:rsidRDefault="00B17376" w:rsidP="00B17376">
      <w:pPr>
        <w:tabs>
          <w:tab w:val="right" w:pos="10800"/>
        </w:tabs>
        <w:spacing w:before="70" w:after="70" w:line="280" w:lineRule="atLeast"/>
        <w:ind w:right="2295"/>
        <w:rPr>
          <w:b/>
          <w:bCs/>
          <w:color w:val="0432FF"/>
          <w:lang w:val="fr-CA" w:eastAsia="en-US"/>
        </w:rPr>
      </w:pPr>
      <w:r w:rsidRPr="00F654E0">
        <w:rPr>
          <w:b/>
          <w:bCs/>
          <w:color w:val="0432FF"/>
          <w:lang w:val="fr-CA" w:eastAsia="en-US"/>
        </w:rPr>
        <w:t xml:space="preserve">Fuir le changement climatique </w:t>
      </w:r>
    </w:p>
    <w:p w14:paraId="24ED5B57"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r w:rsidRPr="00F654E0">
        <w:rPr>
          <w:color w:val="0432FF"/>
          <w:sz w:val="20"/>
          <w:szCs w:val="20"/>
          <w:lang w:val="fr-CA" w:eastAsia="en-US"/>
        </w:rPr>
        <w:t>Tuvalu n’est pas le seul pays où le changement climatique a contraint les gens de déménager. D’autres pays insulaires sont également vulnérables aux inondations. L’archipel des Maldives, dans l’océan Indien, en est un exemple. La plupart de ses 1 200 îles se trouvent à moins de 1,2 mètre au-dessus du niveau de la mer.</w:t>
      </w:r>
    </w:p>
    <w:p w14:paraId="40D5DEE3"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r w:rsidRPr="00F654E0">
        <w:rPr>
          <w:color w:val="0432FF"/>
          <w:sz w:val="20"/>
          <w:szCs w:val="20"/>
          <w:lang w:val="fr-CA" w:eastAsia="en-US"/>
        </w:rPr>
        <w:t>Et le changement climatique a déjà eu des répercussions sur certaines régions. En 2023, Freddy, le cyclone tropical le plus long jamais enregistré, a dévasté le sud du Malawi et forcé 650 000 personnes à se déplacer. D’autres pays ont également été touchés par cette violente tempête.</w:t>
      </w:r>
    </w:p>
    <w:p w14:paraId="67D492D6"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r w:rsidRPr="00F654E0">
        <w:rPr>
          <w:color w:val="0432FF"/>
          <w:sz w:val="20"/>
          <w:szCs w:val="20"/>
          <w:lang w:val="fr-CA" w:eastAsia="en-US"/>
        </w:rPr>
        <w:t>En 2024, environ 1 200 membres de la communauté autochtone Guna ont quitté une île au large des côtes du Panama pour s’installer sur le continent. Pourquoi? La montée du niveau de la mer faisait lentement sombrer l’île. Toujours en 2024, 300 habitants de Newtok, en Alaska, ont dû être déplacés car leur village était situé sur un pergélisol en train de fondre.</w:t>
      </w:r>
    </w:p>
    <w:p w14:paraId="61121CEB"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r w:rsidRPr="00F654E0">
        <w:rPr>
          <w:color w:val="0432FF"/>
          <w:sz w:val="20"/>
          <w:szCs w:val="20"/>
          <w:lang w:val="fr-CA" w:eastAsia="en-US"/>
        </w:rPr>
        <w:t>Les 48 États continentaux des États-Unis ont également été touchés. Environ 2,5 millions d’Américains, dans 1,4 million de foyers, vivent dans des zones exposées à un risque élevé d’inondations côtières. Le Mexique et les Caraïbes sont également pris dans la tourmente du changement climatique puisque le golfe du Mexique s’élève trois fois plus vite que la moyenne mondiale. Et au Canada, des incendies de forêt ont contraint des dizaines de milliers de personnes à quitter leur domicile. Conclusion? D’ici 2070, plus de trois milliards de personnes pourraient vivre en dehors de la « niche climatique » de l’humanité, c’est-à-dire la plage de températures spécifique dans laquelle les êtres humains peuvent prospérer.</w:t>
      </w:r>
    </w:p>
    <w:p w14:paraId="0EEC42E8"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18CF8877"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6CB2E9F6"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26C66D11"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2552F1D4"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7A1424E2"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71D7EE41"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03DC3312"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319FEBF8"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5F2C45EF"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4083CE8C"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1B9799D8"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21F5A3CD"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6799A904"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0CF5EB7A" w14:textId="25823B56" w:rsidR="00B17376" w:rsidRPr="00F654E0" w:rsidRDefault="00676EB3" w:rsidP="00B17376">
      <w:pPr>
        <w:tabs>
          <w:tab w:val="right" w:pos="10800"/>
        </w:tabs>
        <w:spacing w:before="70" w:after="70" w:line="280" w:lineRule="atLeast"/>
        <w:ind w:right="3003"/>
        <w:rPr>
          <w:color w:val="0432FF"/>
          <w:sz w:val="20"/>
          <w:szCs w:val="20"/>
          <w:lang w:val="fr-CA" w:eastAsia="en-US"/>
        </w:rPr>
      </w:pPr>
      <w:r>
        <w:rPr>
          <w:color w:val="0432FF"/>
          <w:sz w:val="20"/>
          <w:szCs w:val="20"/>
          <w:lang w:val="fr-CA" w:eastAsia="en-US"/>
        </w:rPr>
        <w:br/>
      </w:r>
    </w:p>
    <w:p w14:paraId="515765CF"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20E9A2C6"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pPr>
    </w:p>
    <w:p w14:paraId="3E1640F9" w14:textId="77777777" w:rsidR="00B17376" w:rsidRPr="00F654E0" w:rsidRDefault="00B17376" w:rsidP="00B17376">
      <w:pPr>
        <w:tabs>
          <w:tab w:val="right" w:pos="10800"/>
        </w:tabs>
        <w:spacing w:before="70" w:after="70" w:line="280" w:lineRule="atLeast"/>
        <w:ind w:right="3003"/>
        <w:rPr>
          <w:color w:val="0432FF"/>
          <w:sz w:val="20"/>
          <w:szCs w:val="20"/>
          <w:lang w:val="fr-CA" w:eastAsia="en-US"/>
        </w:rPr>
        <w:sectPr w:rsidR="00B17376" w:rsidRPr="00F654E0" w:rsidSect="00B17376">
          <w:type w:val="continuous"/>
          <w:pgSz w:w="12240" w:h="15840"/>
          <w:pgMar w:top="720" w:right="720" w:bottom="720" w:left="720" w:header="720" w:footer="720" w:gutter="0"/>
          <w:cols w:space="720"/>
          <w:noEndnote/>
        </w:sectPr>
      </w:pPr>
    </w:p>
    <w:p w14:paraId="76C76F63" w14:textId="77777777" w:rsidR="00B17376" w:rsidRPr="00F654E0" w:rsidRDefault="00B17376" w:rsidP="00B17376">
      <w:pPr>
        <w:keepLines/>
        <w:suppressAutoHyphens/>
        <w:autoSpaceDE w:val="0"/>
        <w:autoSpaceDN w:val="0"/>
        <w:adjustRightInd w:val="0"/>
        <w:spacing w:before="70" w:after="70"/>
        <w:textAlignment w:val="center"/>
        <w:rPr>
          <w:b/>
          <w:color w:val="FF0000"/>
          <w:sz w:val="18"/>
          <w:szCs w:val="18"/>
          <w:lang w:val="fr-CA" w:eastAsia="en-US"/>
        </w:rPr>
      </w:pPr>
      <w:r w:rsidRPr="00F654E0">
        <w:rPr>
          <w:b/>
          <w:color w:val="FF0000"/>
          <w:sz w:val="18"/>
          <w:szCs w:val="18"/>
          <w:lang w:val="fr-CA" w:eastAsia="en-US"/>
        </w:rPr>
        <w:t xml:space="preserve">archipel : </w:t>
      </w:r>
      <w:r w:rsidRPr="00F654E0">
        <w:rPr>
          <w:bCs/>
          <w:color w:val="FF0000"/>
          <w:sz w:val="18"/>
          <w:szCs w:val="18"/>
          <w:lang w:val="fr-CA" w:eastAsia="en-US"/>
        </w:rPr>
        <w:t>série d’îles regroupées dans une étendue d’eau, comme un océan, une mer ou un lac</w:t>
      </w:r>
    </w:p>
    <w:p w14:paraId="5C092E7C" w14:textId="77777777" w:rsidR="00B17376" w:rsidRPr="00F654E0" w:rsidRDefault="00B17376" w:rsidP="00B17376">
      <w:pPr>
        <w:keepLines/>
        <w:suppressAutoHyphens/>
        <w:autoSpaceDE w:val="0"/>
        <w:autoSpaceDN w:val="0"/>
        <w:adjustRightInd w:val="0"/>
        <w:spacing w:before="70" w:after="70"/>
        <w:textAlignment w:val="center"/>
        <w:rPr>
          <w:bCs/>
          <w:color w:val="FF0000"/>
          <w:sz w:val="18"/>
          <w:szCs w:val="18"/>
          <w:lang w:val="fr-CA" w:eastAsia="en-US"/>
        </w:rPr>
      </w:pPr>
      <w:r w:rsidRPr="00F654E0">
        <w:rPr>
          <w:b/>
          <w:color w:val="FF0000"/>
          <w:sz w:val="18"/>
          <w:szCs w:val="18"/>
          <w:lang w:val="fr-CA" w:eastAsia="en-US"/>
        </w:rPr>
        <w:t xml:space="preserve">lacatoll </w:t>
      </w:r>
      <w:r w:rsidRPr="00F654E0">
        <w:rPr>
          <w:bCs/>
          <w:color w:val="FF0000"/>
          <w:sz w:val="18"/>
          <w:szCs w:val="18"/>
          <w:lang w:val="fr-CA" w:eastAsia="en-US"/>
        </w:rPr>
        <w:t>: île ou récif qui entoure un la-gon. Un atoll a la forme d’un anneau.</w:t>
      </w:r>
    </w:p>
    <w:p w14:paraId="67493F1C" w14:textId="77777777" w:rsidR="00B17376" w:rsidRPr="00F654E0" w:rsidRDefault="00B17376" w:rsidP="00B17376">
      <w:pPr>
        <w:keepLines/>
        <w:suppressAutoHyphens/>
        <w:autoSpaceDE w:val="0"/>
        <w:autoSpaceDN w:val="0"/>
        <w:adjustRightInd w:val="0"/>
        <w:spacing w:before="70" w:after="70"/>
        <w:textAlignment w:val="center"/>
        <w:rPr>
          <w:bCs/>
          <w:color w:val="FF0000"/>
          <w:sz w:val="18"/>
          <w:szCs w:val="18"/>
          <w:lang w:val="fr-CA" w:eastAsia="en-US"/>
        </w:rPr>
      </w:pPr>
      <w:r w:rsidRPr="00F654E0">
        <w:rPr>
          <w:b/>
          <w:color w:val="FF0000"/>
          <w:sz w:val="18"/>
          <w:szCs w:val="18"/>
          <w:lang w:val="fr-CA" w:eastAsia="en-US"/>
        </w:rPr>
        <w:t xml:space="preserve">néfaste : </w:t>
      </w:r>
      <w:r w:rsidRPr="00F654E0">
        <w:rPr>
          <w:bCs/>
          <w:color w:val="FF0000"/>
          <w:sz w:val="18"/>
          <w:szCs w:val="18"/>
          <w:lang w:val="fr-CA" w:eastAsia="en-US"/>
        </w:rPr>
        <w:t xml:space="preserve">nuisible ou qui cause des dommages </w:t>
      </w:r>
    </w:p>
    <w:p w14:paraId="0006FCE0" w14:textId="77777777" w:rsidR="00B17376" w:rsidRPr="00F654E0" w:rsidRDefault="00B17376" w:rsidP="00B17376">
      <w:pPr>
        <w:keepLines/>
        <w:suppressAutoHyphens/>
        <w:autoSpaceDE w:val="0"/>
        <w:autoSpaceDN w:val="0"/>
        <w:adjustRightInd w:val="0"/>
        <w:spacing w:before="70" w:after="70" w:line="240" w:lineRule="atLeast"/>
        <w:textAlignment w:val="center"/>
        <w:rPr>
          <w:color w:val="FF0000"/>
          <w:sz w:val="18"/>
          <w:szCs w:val="18"/>
          <w:lang w:val="fr-CA" w:eastAsia="en-US"/>
        </w:rPr>
        <w:sectPr w:rsidR="00B17376" w:rsidRPr="00F654E0" w:rsidSect="00B17376">
          <w:type w:val="continuous"/>
          <w:pgSz w:w="12240" w:h="15840"/>
          <w:pgMar w:top="720" w:right="720" w:bottom="720" w:left="720" w:header="720" w:footer="720" w:gutter="0"/>
          <w:cols w:num="2" w:space="720"/>
          <w:noEndnote/>
        </w:sectPr>
      </w:pPr>
      <w:r w:rsidRPr="00F654E0">
        <w:rPr>
          <w:b/>
          <w:color w:val="FF0000"/>
          <w:sz w:val="18"/>
          <w:szCs w:val="18"/>
          <w:lang w:val="fr-CA" w:eastAsia="en-US"/>
        </w:rPr>
        <w:t xml:space="preserve">succomber : </w:t>
      </w:r>
      <w:r w:rsidRPr="00F654E0">
        <w:rPr>
          <w:bCs/>
          <w:color w:val="FF0000"/>
          <w:sz w:val="18"/>
          <w:szCs w:val="18"/>
          <w:lang w:val="fr-CA" w:eastAsia="en-US"/>
        </w:rPr>
        <w:t>céder face à une force écrasante</w:t>
      </w:r>
      <w:r w:rsidRPr="00F654E0">
        <w:rPr>
          <w:b/>
          <w:bCs/>
          <w:color w:val="FF0000"/>
          <w:sz w:val="18"/>
          <w:szCs w:val="18"/>
          <w:lang w:val="fr-CA" w:eastAsia="en-US"/>
        </w:rPr>
        <w:t>sécheresse :</w:t>
      </w:r>
      <w:r w:rsidRPr="00F654E0">
        <w:rPr>
          <w:color w:val="FF0000"/>
          <w:sz w:val="18"/>
          <w:szCs w:val="18"/>
          <w:lang w:val="fr-CA" w:eastAsia="en-US"/>
        </w:rPr>
        <w:t xml:space="preserve"> période caractérisée par des conditions inhabituellement sèche</w:t>
      </w:r>
    </w:p>
    <w:p w14:paraId="0CDAF302" w14:textId="77777777" w:rsidR="00B17376" w:rsidRPr="00F654E0" w:rsidRDefault="00B17376" w:rsidP="00B17376">
      <w:pPr>
        <w:rPr>
          <w:color w:val="0432FF"/>
          <w:sz w:val="20"/>
          <w:szCs w:val="20"/>
          <w:lang w:val="fr-CA" w:eastAsia="en-US"/>
        </w:rPr>
      </w:pPr>
      <w:r w:rsidRPr="00F654E0">
        <w:rPr>
          <w:color w:val="0432FF"/>
          <w:sz w:val="20"/>
          <w:szCs w:val="20"/>
          <w:lang w:val="fr-CA" w:eastAsia="en-US"/>
        </w:rPr>
        <w:br w:type="page"/>
      </w:r>
    </w:p>
    <w:p w14:paraId="46A941CF" w14:textId="77777777" w:rsidR="00B17376" w:rsidRPr="00F654E0" w:rsidRDefault="00B17376" w:rsidP="00B17376">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F654E0">
        <w:rPr>
          <w:b/>
          <w:bCs/>
          <w:color w:val="FFFFFF"/>
          <w:sz w:val="28"/>
          <w:szCs w:val="28"/>
          <w:lang w:val="fr-CA" w:eastAsia="en-US"/>
        </w:rPr>
        <w:t xml:space="preserve"> Questions de compréhension </w:t>
      </w:r>
    </w:p>
    <w:p w14:paraId="6A4D1092"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1. Où se situe Tuvalu? Quelle est la population de ce pays?</w:t>
      </w:r>
    </w:p>
    <w:p w14:paraId="2981B10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6F70C99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54F23EE1"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2. Énumère au moins trois autres faits géographiques et culturels importants concernant ce petit pays.</w:t>
      </w:r>
    </w:p>
    <w:p w14:paraId="6C633133"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34636E3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6587CAAF"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u w:val="thick"/>
          <w:lang w:val="fr-CA" w:eastAsia="en-US"/>
        </w:rPr>
        <w:t xml:space="preserve">                                                                                                                                                                                                                        </w:t>
      </w:r>
    </w:p>
    <w:p w14:paraId="257776D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3. Quelle est l’altitude moyenne du pays au-dessus du niveau de la mer?</w:t>
      </w:r>
    </w:p>
    <w:p w14:paraId="7316D2B8"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u w:val="thick"/>
          <w:lang w:val="fr-CA" w:eastAsia="en-US"/>
        </w:rPr>
        <w:t xml:space="preserve">                                                                                                                                                                                                                        </w:t>
      </w:r>
    </w:p>
    <w:p w14:paraId="4D9EDB0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p>
    <w:p w14:paraId="62454A85"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lang w:val="fr-CA" w:eastAsia="en-US"/>
        </w:rPr>
        <w:t>4. Qu’est-ce qu’une étude de la NASA a montré qu’il était arrivé en 2023? Qu’est-ce qui devrait se passer d’ici 2050?</w:t>
      </w:r>
    </w:p>
    <w:p w14:paraId="1748CC40"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5ED0775C"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7E7FE28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0B225AA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5. Quel accord Tuvalu a-t-il signé avec l’Australie en rapport avec sa population? Quand cela s’est-il passé?</w:t>
      </w:r>
    </w:p>
    <w:p w14:paraId="3FFC1A53"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458AA65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731C1651"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u w:val="thick"/>
          <w:lang w:val="fr-CA" w:eastAsia="en-US"/>
        </w:rPr>
        <w:t xml:space="preserve">                                                                                                                                                                                                                        </w:t>
      </w:r>
    </w:p>
    <w:p w14:paraId="179122E8"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6. Énumère deux détails importants de cet accord.</w:t>
      </w:r>
    </w:p>
    <w:p w14:paraId="35F4CCF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0B67D96E"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2A0CFF32"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u w:val="thick"/>
          <w:lang w:val="fr-CA" w:eastAsia="en-US"/>
        </w:rPr>
        <w:t xml:space="preserve">                                                                                                                                                                                                                        </w:t>
      </w:r>
    </w:p>
    <w:p w14:paraId="4FA6D769"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lang w:val="fr-CA" w:eastAsia="en-US"/>
        </w:rPr>
        <w:t>7. Combien d’habitants de Tuvalu ont récemment demandé le « visa climatique »?</w:t>
      </w:r>
      <w:r w:rsidRPr="00F654E0">
        <w:rPr>
          <w:b/>
          <w:bCs/>
          <w:color w:val="000000"/>
          <w:sz w:val="20"/>
          <w:szCs w:val="20"/>
          <w:lang w:val="fr-CA" w:eastAsia="en-US"/>
        </w:rPr>
        <w:t xml:space="preserve"> </w:t>
      </w:r>
    </w:p>
    <w:p w14:paraId="4EA2C47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5557E398"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27C31A4F" w14:textId="77777777" w:rsidR="00B17376" w:rsidRPr="00F654E0" w:rsidRDefault="00B17376" w:rsidP="00B17376">
      <w:pPr>
        <w:suppressAutoHyphens/>
        <w:autoSpaceDE w:val="0"/>
        <w:autoSpaceDN w:val="0"/>
        <w:adjustRightInd w:val="0"/>
        <w:spacing w:before="70" w:after="70" w:line="300" w:lineRule="atLeast"/>
        <w:textAlignment w:val="center"/>
        <w:rPr>
          <w:b/>
          <w:bCs/>
          <w:color w:val="000000"/>
          <w:sz w:val="20"/>
          <w:szCs w:val="20"/>
          <w:lang w:val="fr-CA" w:eastAsia="en-US"/>
        </w:rPr>
      </w:pPr>
      <w:r w:rsidRPr="00F654E0">
        <w:rPr>
          <w:color w:val="000000"/>
          <w:sz w:val="20"/>
          <w:szCs w:val="20"/>
          <w:u w:val="thick"/>
          <w:lang w:val="fr-CA" w:eastAsia="en-US"/>
        </w:rPr>
        <w:t xml:space="preserve">                                                                                                                                                                                                                        </w:t>
      </w:r>
    </w:p>
    <w:p w14:paraId="02D5053F"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 xml:space="preserve">8. Explique pourquoi Tuvalu pourrait ne pas disparaître sous les vagues. </w:t>
      </w:r>
    </w:p>
    <w:p w14:paraId="4136EC5F"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p>
    <w:p w14:paraId="7316D1FA" w14:textId="77777777" w:rsidR="00B17376" w:rsidRPr="00F654E0" w:rsidRDefault="00B17376" w:rsidP="00B17376">
      <w:pPr>
        <w:suppressAutoHyphens/>
        <w:autoSpaceDE w:val="0"/>
        <w:autoSpaceDN w:val="0"/>
        <w:adjustRightInd w:val="0"/>
        <w:spacing w:before="70" w:after="70" w:line="340" w:lineRule="atLeast"/>
        <w:textAlignment w:val="center"/>
        <w:rPr>
          <w:color w:val="000000"/>
          <w:w w:val="99"/>
          <w:sz w:val="20"/>
          <w:szCs w:val="20"/>
          <w:lang w:val="fr-CA" w:eastAsia="en-US"/>
        </w:rPr>
      </w:pPr>
    </w:p>
    <w:p w14:paraId="4D825004" w14:textId="77777777" w:rsidR="00B17376" w:rsidRPr="00F654E0" w:rsidRDefault="00B17376" w:rsidP="00B17376">
      <w:pPr>
        <w:suppressAutoHyphens/>
        <w:autoSpaceDE w:val="0"/>
        <w:autoSpaceDN w:val="0"/>
        <w:adjustRightInd w:val="0"/>
        <w:spacing w:before="70" w:after="70" w:line="340" w:lineRule="atLeast"/>
        <w:textAlignment w:val="center"/>
        <w:rPr>
          <w:color w:val="000000"/>
          <w:sz w:val="20"/>
          <w:szCs w:val="20"/>
          <w:lang w:val="fr-CA" w:eastAsia="en-US"/>
        </w:rPr>
      </w:pPr>
      <w:r w:rsidRPr="00F654E0">
        <w:rPr>
          <w:color w:val="000000"/>
          <w:sz w:val="20"/>
          <w:szCs w:val="20"/>
          <w:lang w:val="fr-CA" w:eastAsia="en-US"/>
        </w:rPr>
        <w:br w:type="page"/>
      </w:r>
    </w:p>
    <w:p w14:paraId="1B448E62" w14:textId="77777777" w:rsidR="00B17376" w:rsidRPr="00F654E0" w:rsidRDefault="00B17376" w:rsidP="00B17376">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F654E0">
        <w:rPr>
          <w:b/>
          <w:bCs/>
          <w:color w:val="FFFFFF"/>
          <w:sz w:val="28"/>
          <w:szCs w:val="28"/>
          <w:lang w:val="fr-CA" w:eastAsia="en-US"/>
        </w:rPr>
        <w:t xml:space="preserve"> Questions pour aller plus loin </w:t>
      </w:r>
    </w:p>
    <w:p w14:paraId="301712C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p>
    <w:p w14:paraId="0038399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1. Lors de la COP 2023, la convention annuelle des Nations Unies sur les changements climatiques, Simon Kofe, ministre des Affaires étrangères de Tuvalu, a attiré l’attention du monde entier et des autres participants de la COP. M. Kofe a diffusé un message vidéo de 23 secondes à la conférence, debout dans l’eau qui entourait Tuvalu, jusqu’à hauteur des genoux, afin de souligner la menace que représente l’élévation du niveau de la mer pour son pays.</w:t>
      </w:r>
    </w:p>
    <w:p w14:paraId="0805C214"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lang w:val="fr-CA" w:eastAsia="en-US"/>
        </w:rPr>
        <w:t xml:space="preserve">Selon toi, quelle est la responsabilité des grands pays dont les émissions de carbone ont un impact négatif sur les conditions de vie des petits pays qui contribuent peu au changement climatique? Explique ta réponse. </w:t>
      </w:r>
    </w:p>
    <w:p w14:paraId="5FF32E8A"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0F4D51F9"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244E6C9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6FA899FF"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3228ADDE"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5DA2FC9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50C0BF4A"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 xml:space="preserve">2. Le ministre des Affaires étrangères du Tuvalu, Simon Kofe, a dit : « </w:t>
      </w:r>
      <w:r w:rsidRPr="00F654E0">
        <w:rPr>
          <w:b/>
          <w:bCs/>
          <w:i/>
          <w:iCs/>
          <w:color w:val="000000"/>
          <w:sz w:val="20"/>
          <w:szCs w:val="20"/>
          <w:lang w:val="fr-CA" w:eastAsia="en-US"/>
        </w:rPr>
        <w:t xml:space="preserve">Notre terre, notre océan, notre culture sont les biens les plus précieux de notre peuple. Afin de les protéger, quoi qu’il arrive dans le monde physique, nous allons les transférer dans </w:t>
      </w:r>
      <w:r w:rsidRPr="00F654E0">
        <w:rPr>
          <w:b/>
          <w:bCs/>
          <w:i/>
          <w:iCs/>
          <w:color w:val="000000"/>
          <w:sz w:val="20"/>
          <w:szCs w:val="20"/>
          <w:lang w:val="fr-CA" w:eastAsia="en-US"/>
        </w:rPr>
        <w:br/>
        <w:t xml:space="preserve">le nuage </w:t>
      </w:r>
      <w:r w:rsidRPr="00F654E0">
        <w:rPr>
          <w:color w:val="000000"/>
          <w:sz w:val="20"/>
          <w:szCs w:val="20"/>
          <w:lang w:val="fr-CA" w:eastAsia="en-US"/>
        </w:rPr>
        <w:t>».</w:t>
      </w:r>
    </w:p>
    <w:p w14:paraId="0D77479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 xml:space="preserve">Comment cela pourrait-il se produire? Donne des exemples spécifiques pour expliquer ta pensée. </w:t>
      </w:r>
    </w:p>
    <w:p w14:paraId="340206D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4CCCDBD7"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6A1AA55D"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1B46CDF5"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0657FC6F"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787BEC49"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u w:val="thick"/>
          <w:lang w:val="fr-CA" w:eastAsia="en-US"/>
        </w:rPr>
        <w:t xml:space="preserve">                                                                                                                                                                                                                        </w:t>
      </w:r>
    </w:p>
    <w:p w14:paraId="4524B50A"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t xml:space="preserve">3. Imagine que tu doives quitter le seul pays ou la seule région que tu connaisses et que tu aimes parce que les conditions créées par le changement climatique rendent ton séjour dangereux ou impossible. </w:t>
      </w:r>
    </w:p>
    <w:p w14:paraId="2C421886"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r w:rsidRPr="00F654E0">
        <w:rPr>
          <w:color w:val="000000"/>
          <w:sz w:val="20"/>
          <w:szCs w:val="20"/>
          <w:lang w:val="fr-CA" w:eastAsia="en-US"/>
        </w:rPr>
        <w:t>Comment te sentirais-tu? Quelles priorités établirais-tu pour toi et ta famille? Donne des exemples pour appuyer tes idées.</w:t>
      </w:r>
    </w:p>
    <w:p w14:paraId="7EB3A8FD"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D66E9B8" w14:textId="77777777" w:rsidR="00B17376" w:rsidRPr="00F654E0" w:rsidRDefault="00B17376" w:rsidP="00B17376">
      <w:pPr>
        <w:suppressAutoHyphens/>
        <w:autoSpaceDE w:val="0"/>
        <w:autoSpaceDN w:val="0"/>
        <w:adjustRightInd w:val="0"/>
        <w:spacing w:before="70" w:after="70" w:line="300" w:lineRule="atLeast"/>
        <w:textAlignment w:val="center"/>
        <w:rPr>
          <w:color w:val="000000"/>
          <w:sz w:val="20"/>
          <w:szCs w:val="20"/>
          <w:lang w:val="fr-CA" w:eastAsia="en-US"/>
        </w:rPr>
      </w:pPr>
      <w:r w:rsidRPr="00F654E0">
        <w:rPr>
          <w:color w:val="000000"/>
          <w:sz w:val="20"/>
          <w:szCs w:val="20"/>
          <w:lang w:val="fr-CA" w:eastAsia="en-US"/>
        </w:rPr>
        <w:br w:type="page"/>
      </w:r>
    </w:p>
    <w:p w14:paraId="002122C5" w14:textId="77777777" w:rsidR="00B17376" w:rsidRPr="00F654E0" w:rsidRDefault="00B17376" w:rsidP="00B17376">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F654E0">
        <w:rPr>
          <w:b/>
          <w:bCs/>
          <w:color w:val="FFFFFF"/>
          <w:sz w:val="28"/>
          <w:szCs w:val="28"/>
          <w:lang w:val="fr-CA"/>
        </w:rPr>
        <w:t xml:space="preserve"> Questions à explorer en ligne</w:t>
      </w:r>
    </w:p>
    <w:p w14:paraId="123F9AC3" w14:textId="77777777" w:rsidR="00B17376" w:rsidRPr="00F654E0" w:rsidRDefault="00B17376" w:rsidP="00B17376">
      <w:pPr>
        <w:spacing w:before="70" w:after="70" w:line="260" w:lineRule="atLeast"/>
        <w:rPr>
          <w:i/>
          <w:iCs/>
          <w:color w:val="000000"/>
          <w:sz w:val="20"/>
          <w:szCs w:val="20"/>
          <w:lang w:val="fr-CA" w:eastAsia="en-US"/>
        </w:rPr>
      </w:pPr>
      <w:r w:rsidRPr="00F654E0">
        <w:rPr>
          <w:i/>
          <w:iCs/>
          <w:color w:val="000000"/>
          <w:sz w:val="20"/>
          <w:szCs w:val="20"/>
          <w:lang w:val="fr-CA" w:eastAsia="en-US"/>
        </w:rPr>
        <w:t xml:space="preserve">Nota : Les liens ci-dessous sont fournis à </w:t>
      </w:r>
      <w:r w:rsidRPr="00F654E0">
        <w:rPr>
          <w:b/>
          <w:bCs/>
          <w:i/>
          <w:iCs/>
          <w:color w:val="000000"/>
          <w:sz w:val="20"/>
          <w:szCs w:val="20"/>
          <w:lang w:val="fr-CA" w:eastAsia="en-US"/>
        </w:rPr>
        <w:t>https://www.lesplan.com/fr/liens</w:t>
      </w:r>
      <w:r w:rsidRPr="00F654E0">
        <w:rPr>
          <w:i/>
          <w:iCs/>
          <w:color w:val="000000"/>
          <w:sz w:val="20"/>
          <w:szCs w:val="20"/>
          <w:lang w:val="fr-CA" w:eastAsia="en-US"/>
        </w:rPr>
        <w:t xml:space="preserve"> afin d’en faciliter l’accès.  </w:t>
      </w:r>
    </w:p>
    <w:p w14:paraId="2D20F15A" w14:textId="77777777" w:rsidR="00B17376" w:rsidRPr="00F654E0" w:rsidRDefault="00B17376" w:rsidP="00B17376">
      <w:pPr>
        <w:spacing w:before="70" w:after="70" w:line="260" w:lineRule="atLeast"/>
        <w:ind w:firstLine="720"/>
        <w:rPr>
          <w:color w:val="000000"/>
          <w:sz w:val="20"/>
          <w:szCs w:val="20"/>
          <w:lang w:val="fr-CA" w:eastAsia="en-US"/>
        </w:rPr>
      </w:pPr>
    </w:p>
    <w:p w14:paraId="63D7C89D"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 xml:space="preserve">1. Apprends-en davantage sur l’avenir incertain du pays de Tuvalu : </w:t>
      </w:r>
    </w:p>
    <w:p w14:paraId="683826EB"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b/>
          <w:bCs/>
          <w:color w:val="000000"/>
          <w:sz w:val="20"/>
          <w:szCs w:val="20"/>
          <w:lang w:val="fr-CA" w:eastAsia="en-US"/>
        </w:rPr>
        <w:t>https://www.lemonde.fr/planete/article/2025/07/23/dans-l-archipel-des-tuvalu-menace-par-la-montee-des-eaux-plus-de-80-des-habitants-demandent-un-visa-climatique-en-australie_6623201_3244.html</w:t>
      </w:r>
      <w:r w:rsidRPr="00F654E0">
        <w:rPr>
          <w:color w:val="000000"/>
          <w:sz w:val="20"/>
          <w:szCs w:val="20"/>
          <w:lang w:val="fr-CA" w:eastAsia="en-US"/>
        </w:rPr>
        <w:br/>
      </w:r>
      <w:r w:rsidRPr="00F654E0">
        <w:rPr>
          <w:b/>
          <w:bCs/>
          <w:color w:val="000000"/>
          <w:sz w:val="20"/>
          <w:szCs w:val="20"/>
          <w:lang w:val="fr-CA" w:eastAsia="en-US"/>
        </w:rPr>
        <w:t>https://www.yout-ube.com/watch?v=lN4VXwSTNw0 [</w:t>
      </w:r>
      <w:r w:rsidRPr="00F654E0">
        <w:rPr>
          <w:color w:val="000000"/>
          <w:sz w:val="20"/>
          <w:szCs w:val="20"/>
          <w:lang w:val="fr-CA" w:eastAsia="en-US"/>
        </w:rPr>
        <w:t>7:02] [en anglais]</w:t>
      </w:r>
    </w:p>
    <w:p w14:paraId="4D39F730"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Quelles questions te poses-tu?</w:t>
      </w:r>
    </w:p>
    <w:p w14:paraId="43CCC2E8"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215E0949"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2F97088B"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2. Découvre comment Tuvalu a commencé à planifier son déménagement en tant que pays :</w:t>
      </w:r>
    </w:p>
    <w:p w14:paraId="502F79DD"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b/>
          <w:bCs/>
          <w:color w:val="000000"/>
          <w:sz w:val="20"/>
          <w:szCs w:val="20"/>
          <w:lang w:val="fr-CA" w:eastAsia="en-US"/>
        </w:rPr>
        <w:t xml:space="preserve">https://ici.radio-canada.ca/ohdio/premiere/emissions/le-15-18/segments/rattrapage/2106925/iles-tuvalu-une-migration-forcee-en-raison-changements-climatiques </w:t>
      </w:r>
      <w:r w:rsidRPr="00F654E0">
        <w:rPr>
          <w:color w:val="000000"/>
          <w:sz w:val="20"/>
          <w:szCs w:val="20"/>
          <w:lang w:val="fr-CA" w:eastAsia="en-US"/>
        </w:rPr>
        <w:t>[6:00] [balado]</w:t>
      </w:r>
      <w:r w:rsidRPr="00F654E0">
        <w:rPr>
          <w:color w:val="000000"/>
          <w:sz w:val="20"/>
          <w:szCs w:val="20"/>
          <w:lang w:val="fr-CA" w:eastAsia="en-US"/>
        </w:rPr>
        <w:br/>
      </w:r>
      <w:r w:rsidRPr="00F654E0">
        <w:rPr>
          <w:b/>
          <w:bCs/>
          <w:color w:val="000000"/>
          <w:sz w:val="20"/>
          <w:szCs w:val="20"/>
          <w:lang w:val="fr-CA" w:eastAsia="en-US"/>
        </w:rPr>
        <w:t xml:space="preserve">https://www.yout-ube.com/watch?v=aKdU7PxyKkc </w:t>
      </w:r>
      <w:r w:rsidRPr="00F654E0">
        <w:rPr>
          <w:color w:val="000000"/>
          <w:sz w:val="20"/>
          <w:szCs w:val="20"/>
          <w:lang w:val="fr-CA" w:eastAsia="en-US"/>
        </w:rPr>
        <w:t>[7:00] [en anglais]</w:t>
      </w:r>
    </w:p>
    <w:p w14:paraId="4862E40F"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lang w:val="fr-CA" w:eastAsia="en-US"/>
        </w:rPr>
        <w:t>Que te demandes-tu?</w:t>
      </w:r>
    </w:p>
    <w:p w14:paraId="14D3E5F3"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20294E3B"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6BAAF4B0"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1879FA2D"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 xml:space="preserve">3. Apprends-en davantage sur le traité de l’Union Falepili conclu entre Tuvalu et l’Australie qui permet aux Tuvaluans de migrer en Australie avec un visa climatique : </w:t>
      </w:r>
    </w:p>
    <w:p w14:paraId="1A7F5BF4"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b/>
          <w:bCs/>
          <w:color w:val="000000"/>
          <w:sz w:val="20"/>
          <w:szCs w:val="20"/>
          <w:lang w:val="fr-CA" w:eastAsia="en-US"/>
        </w:rPr>
        <w:t>https://ici.radio-canada.ca/ohdio/premiere/emissions/ca-nous-regarde/segments/rattrapage/489963/un-accord-entre-tuvalu-et-laustralie-pour-affronter-un-avenir-incertain</w:t>
      </w:r>
      <w:r w:rsidRPr="00F654E0">
        <w:rPr>
          <w:color w:val="000000"/>
          <w:sz w:val="20"/>
          <w:szCs w:val="20"/>
          <w:lang w:val="fr-CA" w:eastAsia="en-US"/>
        </w:rPr>
        <w:t xml:space="preserve"> [6:00</w:t>
      </w:r>
      <w:r w:rsidRPr="00F654E0">
        <w:rPr>
          <w:color w:val="000000"/>
          <w:sz w:val="20"/>
          <w:szCs w:val="20"/>
          <w:lang w:val="fr-CA" w:eastAsia="en-US"/>
        </w:rPr>
        <w:br/>
      </w:r>
      <w:r w:rsidRPr="00F654E0">
        <w:rPr>
          <w:b/>
          <w:bCs/>
          <w:color w:val="000000"/>
          <w:sz w:val="20"/>
          <w:szCs w:val="20"/>
          <w:lang w:val="fr-CA" w:eastAsia="en-US"/>
        </w:rPr>
        <w:t xml:space="preserve">https://www.dfat.gov.au/geo/tuvalu/australia-tuvalu-falepili-union-treaty </w:t>
      </w:r>
      <w:r w:rsidRPr="00F654E0">
        <w:rPr>
          <w:color w:val="000000"/>
          <w:sz w:val="20"/>
          <w:szCs w:val="20"/>
          <w:lang w:val="fr-CA" w:eastAsia="en-US"/>
        </w:rPr>
        <w:t>[en anglais]</w:t>
      </w:r>
    </w:p>
    <w:p w14:paraId="22F75DAF"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lang w:val="fr-CA" w:eastAsia="en-US"/>
        </w:rPr>
        <w:t>Qu’as-tu appris?</w:t>
      </w:r>
    </w:p>
    <w:p w14:paraId="06D1C557"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388C4803"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78B377C6"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u w:val="thick"/>
          <w:lang w:val="fr-CA" w:eastAsia="en-US"/>
        </w:rPr>
      </w:pPr>
      <w:r w:rsidRPr="00F654E0">
        <w:rPr>
          <w:color w:val="000000"/>
          <w:sz w:val="20"/>
          <w:szCs w:val="20"/>
          <w:u w:val="thick"/>
          <w:lang w:val="fr-CA" w:eastAsia="en-US"/>
        </w:rPr>
        <w:t xml:space="preserve">                                                                                                                                                                                                                        </w:t>
      </w:r>
    </w:p>
    <w:p w14:paraId="1806DB39"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4. Comment saisir et documenter un pays? Explore ces idées créatives pour garantir que, si Tuvalu venait à disparaître géographiquement, ses citoyens pourraient continuer à fonctionner en tant que nation :</w:t>
      </w:r>
    </w:p>
    <w:p w14:paraId="5A14C996"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b/>
          <w:bCs/>
          <w:color w:val="000000"/>
          <w:sz w:val="20"/>
          <w:szCs w:val="20"/>
          <w:lang w:val="fr-CA" w:eastAsia="en-US"/>
        </w:rPr>
        <w:t xml:space="preserve">https://ici.radio-canada.ca/nouvelle/2181955/tuvalu-australie-migration-climatique </w:t>
      </w:r>
      <w:r w:rsidRPr="00F654E0">
        <w:rPr>
          <w:b/>
          <w:bCs/>
          <w:color w:val="000000"/>
          <w:sz w:val="20"/>
          <w:szCs w:val="20"/>
          <w:lang w:val="fr-CA" w:eastAsia="en-US"/>
        </w:rPr>
        <w:br/>
        <w:t xml:space="preserve">https://www.yout-ube.com/watch?v=IWEdkWnVkJo </w:t>
      </w:r>
      <w:r w:rsidRPr="00F654E0">
        <w:rPr>
          <w:color w:val="000000"/>
          <w:sz w:val="20"/>
          <w:szCs w:val="20"/>
          <w:lang w:val="fr-CA" w:eastAsia="en-US"/>
        </w:rPr>
        <w:t>[7:46] [en anglais]</w:t>
      </w:r>
      <w:r w:rsidRPr="00F654E0">
        <w:rPr>
          <w:color w:val="000000"/>
          <w:sz w:val="20"/>
          <w:szCs w:val="20"/>
          <w:lang w:val="fr-CA" w:eastAsia="en-US"/>
        </w:rPr>
        <w:br/>
      </w:r>
      <w:r w:rsidRPr="00F654E0">
        <w:rPr>
          <w:b/>
          <w:bCs/>
          <w:color w:val="000000"/>
          <w:sz w:val="20"/>
          <w:szCs w:val="20"/>
          <w:lang w:val="fr-CA" w:eastAsia="en-US"/>
        </w:rPr>
        <w:t>https://www.yout-ube.com/watch?v=InTVdhufUUw</w:t>
      </w:r>
      <w:r w:rsidRPr="00F654E0">
        <w:rPr>
          <w:color w:val="000000"/>
          <w:sz w:val="20"/>
          <w:szCs w:val="20"/>
          <w:lang w:val="fr-CA" w:eastAsia="en-US"/>
        </w:rPr>
        <w:t xml:space="preserve"> [10:40] [en anglais]</w:t>
      </w:r>
    </w:p>
    <w:p w14:paraId="2A9E9D3F" w14:textId="77777777" w:rsidR="00C97B31"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color w:val="000000"/>
          <w:sz w:val="20"/>
          <w:szCs w:val="20"/>
          <w:lang w:val="fr-CA" w:eastAsia="en-US"/>
        </w:rPr>
        <w:t xml:space="preserve">Quelles questions te poses-tu? Explique ta réponse. </w:t>
      </w:r>
    </w:p>
    <w:p w14:paraId="6A865BF4" w14:textId="5D15DBD0" w:rsidR="00B17376" w:rsidRPr="00F654E0" w:rsidRDefault="00B17376" w:rsidP="00B17376">
      <w:pPr>
        <w:suppressAutoHyphens/>
        <w:autoSpaceDE w:val="0"/>
        <w:autoSpaceDN w:val="0"/>
        <w:adjustRightInd w:val="0"/>
        <w:spacing w:before="70" w:after="70" w:line="260" w:lineRule="atLeast"/>
        <w:textAlignment w:val="center"/>
        <w:rPr>
          <w:b/>
          <w:bCs/>
          <w:color w:val="000000"/>
          <w:sz w:val="20"/>
          <w:szCs w:val="20"/>
          <w:lang w:val="fr-CA" w:eastAsia="en-US"/>
        </w:rPr>
      </w:pPr>
      <w:r w:rsidRPr="00F654E0">
        <w:rPr>
          <w:b/>
          <w:bCs/>
          <w:color w:val="000000"/>
          <w:sz w:val="20"/>
          <w:szCs w:val="20"/>
          <w:lang w:val="fr-CA" w:eastAsia="en-US"/>
        </w:rPr>
        <w:br w:type="page"/>
      </w:r>
    </w:p>
    <w:p w14:paraId="3F827F06"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p>
    <w:p w14:paraId="0C4FEBCA"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r w:rsidRPr="00F654E0">
        <w:rPr>
          <w:color w:val="000000"/>
          <w:sz w:val="20"/>
          <w:szCs w:val="20"/>
          <w:lang w:val="fr-CA" w:eastAsia="en-US"/>
        </w:rPr>
        <w:t>5. Regarde ce documentaire fait par Grace Malie, une Tuvaluane de 24 ans, alors qu’elle était déléguée de la jeunesse à la COP28 à Dubai en 2023. Dans ce documentaire, les Tuvaluans partagent ce qu’ils ressentent par rapport au fait de devoir quitter leur patrie :</w:t>
      </w:r>
    </w:p>
    <w:p w14:paraId="7115595B"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r w:rsidRPr="00F654E0">
        <w:rPr>
          <w:b/>
          <w:bCs/>
          <w:color w:val="000000"/>
          <w:sz w:val="20"/>
          <w:szCs w:val="20"/>
          <w:lang w:val="fr-CA" w:eastAsia="en-US"/>
        </w:rPr>
        <w:t xml:space="preserve">https://www.yout-ube.com/watch?v=H-ar5drhjzU </w:t>
      </w:r>
      <w:r w:rsidRPr="00F654E0">
        <w:rPr>
          <w:color w:val="000000"/>
          <w:sz w:val="20"/>
          <w:szCs w:val="20"/>
          <w:lang w:val="fr-CA" w:eastAsia="en-US"/>
        </w:rPr>
        <w:t>[21:12] [en anglais]</w:t>
      </w:r>
    </w:p>
    <w:p w14:paraId="5B11E202"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r w:rsidRPr="00F654E0">
        <w:rPr>
          <w:color w:val="000000"/>
          <w:sz w:val="20"/>
          <w:szCs w:val="20"/>
          <w:lang w:val="fr-CA" w:eastAsia="en-US"/>
        </w:rPr>
        <w:t xml:space="preserve">Qu’est-ce qui t’a marqué(e) dans ce documentaire? Explique ta réponse. </w:t>
      </w:r>
    </w:p>
    <w:p w14:paraId="58183A6C"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2"/>
          <w:szCs w:val="22"/>
          <w:u w:val="thick"/>
          <w:lang w:val="fr-CA" w:eastAsia="en-US"/>
        </w:rPr>
      </w:pPr>
      <w:r w:rsidRPr="00F654E0">
        <w:rPr>
          <w:color w:val="000000"/>
          <w:sz w:val="22"/>
          <w:szCs w:val="22"/>
          <w:u w:val="thick"/>
          <w:lang w:val="fr-CA" w:eastAsia="en-US"/>
        </w:rPr>
        <w:t xml:space="preserve">                                                                                                                                                                                                                        </w:t>
      </w:r>
    </w:p>
    <w:p w14:paraId="348616F4"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2"/>
          <w:szCs w:val="22"/>
          <w:u w:val="thick"/>
          <w:lang w:val="fr-CA" w:eastAsia="en-US"/>
        </w:rPr>
      </w:pPr>
      <w:r w:rsidRPr="00F654E0">
        <w:rPr>
          <w:color w:val="000000"/>
          <w:sz w:val="22"/>
          <w:szCs w:val="22"/>
          <w:u w:val="thick"/>
          <w:lang w:val="fr-CA" w:eastAsia="en-US"/>
        </w:rPr>
        <w:t xml:space="preserve">                                                                                                                                                                                                                        </w:t>
      </w:r>
    </w:p>
    <w:p w14:paraId="172B60B1"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r w:rsidRPr="00F654E0">
        <w:rPr>
          <w:color w:val="000000"/>
          <w:sz w:val="22"/>
          <w:szCs w:val="22"/>
          <w:u w:val="thick"/>
          <w:lang w:val="fr-CA" w:eastAsia="en-US"/>
        </w:rPr>
        <w:t xml:space="preserve">                                                                                                                                                                                                                        </w:t>
      </w:r>
    </w:p>
    <w:p w14:paraId="762915CD"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p>
    <w:p w14:paraId="21365FD2" w14:textId="77777777" w:rsidR="00B17376" w:rsidRPr="00F654E0" w:rsidRDefault="00B17376" w:rsidP="00B17376">
      <w:pPr>
        <w:suppressAutoHyphens/>
        <w:autoSpaceDE w:val="0"/>
        <w:autoSpaceDN w:val="0"/>
        <w:adjustRightInd w:val="0"/>
        <w:spacing w:before="70" w:after="70" w:line="240" w:lineRule="atLeast"/>
        <w:textAlignment w:val="center"/>
        <w:rPr>
          <w:color w:val="000000"/>
          <w:sz w:val="20"/>
          <w:szCs w:val="20"/>
          <w:lang w:val="fr-CA" w:eastAsia="en-US"/>
        </w:rPr>
      </w:pPr>
      <w:r w:rsidRPr="00F654E0">
        <w:rPr>
          <w:color w:val="000000"/>
          <w:sz w:val="20"/>
          <w:szCs w:val="20"/>
          <w:lang w:val="fr-CA" w:eastAsia="en-US"/>
        </w:rPr>
        <w:t>6. Découvre comment des Tuvaluans qui vivent en Australie essaient de préserver leur culture, leurs traditions et leur langue :</w:t>
      </w:r>
    </w:p>
    <w:p w14:paraId="3E06C8FD" w14:textId="77777777" w:rsidR="00B17376" w:rsidRPr="00F654E0" w:rsidRDefault="00B17376" w:rsidP="00B17376">
      <w:pPr>
        <w:suppressAutoHyphens/>
        <w:autoSpaceDE w:val="0"/>
        <w:autoSpaceDN w:val="0"/>
        <w:adjustRightInd w:val="0"/>
        <w:spacing w:before="70" w:after="70" w:line="260" w:lineRule="atLeast"/>
        <w:textAlignment w:val="center"/>
        <w:rPr>
          <w:color w:val="000000"/>
          <w:sz w:val="20"/>
          <w:szCs w:val="20"/>
          <w:lang w:val="fr-CA" w:eastAsia="en-US"/>
        </w:rPr>
      </w:pPr>
      <w:r w:rsidRPr="00F654E0">
        <w:rPr>
          <w:b/>
          <w:bCs/>
          <w:color w:val="000000"/>
          <w:sz w:val="20"/>
          <w:szCs w:val="20"/>
          <w:lang w:val="fr-CA" w:eastAsia="en-US"/>
        </w:rPr>
        <w:t xml:space="preserve">https://ici.radio-canada.ca/nouvelle/2181955/tuvalu-australie-migration-climatique  </w:t>
      </w:r>
      <w:r w:rsidRPr="00F654E0">
        <w:rPr>
          <w:b/>
          <w:bCs/>
          <w:color w:val="000000"/>
          <w:sz w:val="20"/>
          <w:szCs w:val="20"/>
          <w:lang w:val="fr-CA" w:eastAsia="en-US"/>
        </w:rPr>
        <w:br/>
        <w:t xml:space="preserve">https://www.yout-ube.com/watch?v=tMRWhla1aLQ </w:t>
      </w:r>
      <w:r w:rsidRPr="00F654E0">
        <w:rPr>
          <w:color w:val="000000"/>
          <w:sz w:val="20"/>
          <w:szCs w:val="20"/>
          <w:lang w:val="fr-CA" w:eastAsia="en-US"/>
        </w:rPr>
        <w:t>[5:40] [en anglais]</w:t>
      </w:r>
    </w:p>
    <w:p w14:paraId="2559799D" w14:textId="77777777" w:rsidR="00B17376" w:rsidRPr="00F654E0" w:rsidRDefault="00B17376" w:rsidP="00B17376">
      <w:pPr>
        <w:rPr>
          <w:color w:val="000000"/>
          <w:sz w:val="20"/>
          <w:szCs w:val="20"/>
          <w:lang w:val="fr-CA" w:eastAsia="en-US"/>
        </w:rPr>
      </w:pPr>
      <w:r w:rsidRPr="00F654E0">
        <w:rPr>
          <w:color w:val="000000"/>
          <w:sz w:val="20"/>
          <w:szCs w:val="20"/>
          <w:lang w:val="fr-CA" w:eastAsia="en-US"/>
        </w:rPr>
        <w:br w:type="page"/>
      </w:r>
    </w:p>
    <w:p w14:paraId="749B3E7E" w14:textId="77777777" w:rsidR="00B17376" w:rsidRPr="00F654E0" w:rsidRDefault="00B17376" w:rsidP="00B17376">
      <w:pPr>
        <w:shd w:val="clear" w:color="auto" w:fill="000000"/>
        <w:tabs>
          <w:tab w:val="left" w:pos="7880"/>
        </w:tabs>
        <w:spacing w:before="70" w:after="70" w:line="500" w:lineRule="atLeast"/>
        <w:ind w:right="288"/>
        <w:rPr>
          <w:b/>
          <w:bCs/>
          <w:color w:val="FFFFFF"/>
          <w:sz w:val="28"/>
          <w:szCs w:val="28"/>
          <w:lang w:val="fr-CA"/>
        </w:rPr>
      </w:pPr>
      <w:r w:rsidRPr="00F654E0">
        <w:rPr>
          <w:b/>
          <w:bCs/>
          <w:color w:val="FFFFFF"/>
          <w:sz w:val="28"/>
          <w:szCs w:val="28"/>
          <w:lang w:val="fr-CA"/>
        </w:rPr>
        <w:t xml:space="preserve"> Méli-mélo</w:t>
      </w:r>
    </w:p>
    <w:p w14:paraId="02B96C67"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 xml:space="preserve">A. Sur la ligne fournie devant chaque question, inscris la lettre qui correspond à la </w:t>
      </w:r>
      <w:r w:rsidRPr="00F654E0">
        <w:rPr>
          <w:color w:val="000000"/>
          <w:sz w:val="20"/>
          <w:szCs w:val="20"/>
          <w:u w:val="thick"/>
          <w:lang w:val="fr-CA" w:eastAsia="en-US"/>
        </w:rPr>
        <w:t>meilleure</w:t>
      </w:r>
      <w:r w:rsidRPr="00F654E0">
        <w:rPr>
          <w:b/>
          <w:bCs/>
          <w:color w:val="000000"/>
          <w:sz w:val="20"/>
          <w:szCs w:val="20"/>
          <w:lang w:val="fr-CA" w:eastAsia="en-US"/>
        </w:rPr>
        <w:t xml:space="preserve"> réponse :  </w:t>
      </w:r>
    </w:p>
    <w:p w14:paraId="1E804BDD" w14:textId="77777777" w:rsidR="00B17376" w:rsidRPr="00F654E0" w:rsidRDefault="00B17376" w:rsidP="00B17376">
      <w:pPr>
        <w:spacing w:before="70" w:after="70" w:line="300" w:lineRule="atLeast"/>
        <w:rPr>
          <w:color w:val="000000"/>
          <w:sz w:val="20"/>
          <w:szCs w:val="20"/>
          <w:lang w:val="fr-CA" w:eastAsia="en-US"/>
        </w:rPr>
      </w:pPr>
      <w:r w:rsidRPr="00F654E0">
        <w:rPr>
          <w:b/>
          <w:bCs/>
          <w:color w:val="000000"/>
          <w:sz w:val="20"/>
          <w:szCs w:val="20"/>
          <w:lang w:val="fr-CA" w:eastAsia="en-US"/>
        </w:rPr>
        <w:t>______  1. Quelle est la population de Tuvalu?</w:t>
      </w:r>
      <w:r w:rsidRPr="00F654E0">
        <w:rPr>
          <w:b/>
          <w:bCs/>
          <w:color w:val="000000"/>
          <w:sz w:val="20"/>
          <w:szCs w:val="20"/>
          <w:lang w:val="fr-CA" w:eastAsia="en-US"/>
        </w:rPr>
        <w:br/>
      </w:r>
      <w:r w:rsidRPr="00F654E0">
        <w:rPr>
          <w:b/>
          <w:bCs/>
          <w:color w:val="000000"/>
          <w:sz w:val="20"/>
          <w:szCs w:val="20"/>
          <w:lang w:val="fr-CA" w:eastAsia="en-US"/>
        </w:rPr>
        <w:tab/>
      </w:r>
      <w:r w:rsidRPr="00F654E0">
        <w:rPr>
          <w:b/>
          <w:bCs/>
          <w:color w:val="000000"/>
          <w:sz w:val="20"/>
          <w:szCs w:val="20"/>
          <w:lang w:val="fr-CA" w:eastAsia="en-US"/>
        </w:rPr>
        <w:tab/>
      </w:r>
      <w:r w:rsidRPr="00F654E0">
        <w:rPr>
          <w:color w:val="000000"/>
          <w:sz w:val="20"/>
          <w:szCs w:val="20"/>
          <w:lang w:val="fr-CA" w:eastAsia="en-US"/>
        </w:rPr>
        <w:t>a) 5 000 habitants</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b) 11 000 habitants</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c) 57 000 habitants</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d) 105 000 habitants</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e) 450 000 habitants</w:t>
      </w:r>
    </w:p>
    <w:p w14:paraId="3AEB29B7" w14:textId="77777777" w:rsidR="00B17376" w:rsidRPr="00F654E0" w:rsidRDefault="00B17376" w:rsidP="00B17376">
      <w:pPr>
        <w:spacing w:before="70" w:after="70" w:line="300" w:lineRule="atLeast"/>
        <w:rPr>
          <w:color w:val="000000"/>
          <w:sz w:val="20"/>
          <w:szCs w:val="20"/>
          <w:lang w:val="fr-CA" w:eastAsia="en-US"/>
        </w:rPr>
      </w:pPr>
      <w:r w:rsidRPr="00F654E0">
        <w:rPr>
          <w:b/>
          <w:bCs/>
          <w:color w:val="000000"/>
          <w:sz w:val="20"/>
          <w:szCs w:val="20"/>
          <w:lang w:val="fr-CA" w:eastAsia="en-US"/>
        </w:rPr>
        <w:t>______  2. Une île ou une barrière de corail qui entoure un lagon s’appelle :</w:t>
      </w:r>
      <w:r w:rsidRPr="00F654E0">
        <w:rPr>
          <w:b/>
          <w:bCs/>
          <w:color w:val="000000"/>
          <w:sz w:val="20"/>
          <w:szCs w:val="20"/>
          <w:lang w:val="fr-CA" w:eastAsia="en-US"/>
        </w:rPr>
        <w:br/>
      </w:r>
      <w:r w:rsidRPr="00F654E0">
        <w:rPr>
          <w:b/>
          <w:bCs/>
          <w:color w:val="000000"/>
          <w:sz w:val="20"/>
          <w:szCs w:val="20"/>
          <w:lang w:val="fr-CA" w:eastAsia="en-US"/>
        </w:rPr>
        <w:tab/>
      </w:r>
      <w:r w:rsidRPr="00F654E0">
        <w:rPr>
          <w:b/>
          <w:bCs/>
          <w:color w:val="000000"/>
          <w:sz w:val="20"/>
          <w:szCs w:val="20"/>
          <w:lang w:val="fr-CA" w:eastAsia="en-US"/>
        </w:rPr>
        <w:tab/>
      </w:r>
      <w:r w:rsidRPr="00F654E0">
        <w:rPr>
          <w:color w:val="000000"/>
          <w:sz w:val="20"/>
          <w:szCs w:val="20"/>
          <w:lang w:val="fr-CA" w:eastAsia="en-US"/>
        </w:rPr>
        <w:t>a) un haut-fond</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b) une péninsule</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c) un lagon</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d) un banc</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e) un atoll</w:t>
      </w:r>
    </w:p>
    <w:p w14:paraId="6AAC2672"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______  3. Une étude de la NASA prédit que Tuvalu sera entièrement sous le niveau de la marée haute en :</w:t>
      </w:r>
      <w:r w:rsidRPr="00F654E0">
        <w:rPr>
          <w:b/>
          <w:bCs/>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a) 2030</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b) 2045</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c) 2050</w:t>
      </w:r>
      <w:r w:rsidRPr="00F654E0">
        <w:rPr>
          <w:color w:val="000000"/>
          <w:sz w:val="20"/>
          <w:szCs w:val="20"/>
          <w:lang w:val="fr-CA" w:eastAsia="en-US"/>
        </w:rPr>
        <w:tab/>
        <w:t xml:space="preserve">                 </w:t>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r>
      <w:r w:rsidRPr="00F654E0">
        <w:rPr>
          <w:color w:val="000000"/>
          <w:sz w:val="20"/>
          <w:szCs w:val="20"/>
          <w:lang w:val="fr-CA" w:eastAsia="en-US"/>
        </w:rPr>
        <w:tab/>
        <w:t>d) 2080</w:t>
      </w:r>
      <w:r w:rsidRPr="00F654E0">
        <w:rPr>
          <w:color w:val="000000"/>
          <w:sz w:val="20"/>
          <w:szCs w:val="20"/>
          <w:lang w:val="fr-CA" w:eastAsia="en-US"/>
        </w:rPr>
        <w:br/>
      </w:r>
      <w:r w:rsidRPr="00F654E0">
        <w:rPr>
          <w:color w:val="000000"/>
          <w:sz w:val="20"/>
          <w:szCs w:val="20"/>
          <w:lang w:val="fr-CA" w:eastAsia="en-US"/>
        </w:rPr>
        <w:tab/>
      </w:r>
      <w:r w:rsidRPr="00F654E0">
        <w:rPr>
          <w:color w:val="000000"/>
          <w:sz w:val="20"/>
          <w:szCs w:val="20"/>
          <w:lang w:val="fr-CA" w:eastAsia="en-US"/>
        </w:rPr>
        <w:tab/>
        <w:t>e) 2100</w:t>
      </w:r>
    </w:p>
    <w:p w14:paraId="694BE2DD"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 xml:space="preserve">B. Indique V (Vrai) ou F (Faux) devant chaque énoncé. Si un énoncé est </w:t>
      </w:r>
      <w:r w:rsidRPr="00F654E0">
        <w:rPr>
          <w:color w:val="000000"/>
          <w:sz w:val="20"/>
          <w:szCs w:val="20"/>
          <w:u w:val="single"/>
          <w:lang w:val="fr-CA" w:eastAsia="en-US"/>
        </w:rPr>
        <w:t>Vrai</w:t>
      </w:r>
      <w:r w:rsidRPr="00F654E0">
        <w:rPr>
          <w:b/>
          <w:bCs/>
          <w:color w:val="000000"/>
          <w:sz w:val="20"/>
          <w:szCs w:val="20"/>
          <w:lang w:val="fr-CA" w:eastAsia="en-US"/>
        </w:rPr>
        <w:t xml:space="preserve">, écris sur la ligne un fait important ou un détail pour appuyer l’énoncé. Si un énoncé est </w:t>
      </w:r>
      <w:r w:rsidRPr="00F654E0">
        <w:rPr>
          <w:color w:val="000000"/>
          <w:sz w:val="20"/>
          <w:szCs w:val="20"/>
          <w:u w:val="single"/>
          <w:lang w:val="fr-CA" w:eastAsia="en-US"/>
        </w:rPr>
        <w:t>Faux</w:t>
      </w:r>
      <w:r w:rsidRPr="00F654E0">
        <w:rPr>
          <w:b/>
          <w:bCs/>
          <w:color w:val="000000"/>
          <w:sz w:val="20"/>
          <w:szCs w:val="20"/>
          <w:lang w:val="fr-CA" w:eastAsia="en-US"/>
        </w:rPr>
        <w:t xml:space="preserve">, écris la version correcte sur la ligne.  </w:t>
      </w:r>
    </w:p>
    <w:p w14:paraId="1F4B375E"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 xml:space="preserve">______  4. Vrai </w:t>
      </w:r>
      <w:r w:rsidRPr="00F654E0">
        <w:rPr>
          <w:color w:val="000000"/>
          <w:sz w:val="20"/>
          <w:szCs w:val="20"/>
          <w:lang w:val="fr-CA" w:eastAsia="en-US"/>
        </w:rPr>
        <w:t>ou</w:t>
      </w:r>
      <w:r w:rsidRPr="00F654E0">
        <w:rPr>
          <w:b/>
          <w:bCs/>
          <w:color w:val="000000"/>
          <w:sz w:val="20"/>
          <w:szCs w:val="20"/>
          <w:lang w:val="fr-CA" w:eastAsia="en-US"/>
        </w:rPr>
        <w:t xml:space="preserve"> Faux? </w:t>
      </w:r>
      <w:r w:rsidRPr="00F654E0">
        <w:rPr>
          <w:color w:val="000000"/>
          <w:sz w:val="20"/>
          <w:szCs w:val="20"/>
          <w:lang w:val="fr-CA" w:eastAsia="en-US"/>
        </w:rPr>
        <w:t>La superficie totale de Tuvalu est de 26 kilomètres carrés.</w:t>
      </w:r>
    </w:p>
    <w:p w14:paraId="2397C706"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u w:val="thick"/>
          <w:lang w:val="fr-CA" w:eastAsia="en-US"/>
        </w:rPr>
        <w:t xml:space="preserve">                                                                                                                                                                                                                        </w:t>
      </w:r>
    </w:p>
    <w:p w14:paraId="10BAFBA9" w14:textId="77777777" w:rsidR="00B17376" w:rsidRPr="00F654E0" w:rsidRDefault="00B17376" w:rsidP="00B17376">
      <w:pPr>
        <w:spacing w:before="70" w:after="70" w:line="300" w:lineRule="atLeast"/>
        <w:rPr>
          <w:color w:val="000000"/>
          <w:sz w:val="20"/>
          <w:szCs w:val="20"/>
          <w:lang w:val="fr-CA" w:eastAsia="en-US"/>
        </w:rPr>
      </w:pPr>
      <w:r w:rsidRPr="00F654E0">
        <w:rPr>
          <w:b/>
          <w:bCs/>
          <w:color w:val="000000"/>
          <w:sz w:val="20"/>
          <w:szCs w:val="20"/>
          <w:lang w:val="fr-CA" w:eastAsia="en-US"/>
        </w:rPr>
        <w:t xml:space="preserve">______  5.  Vrai </w:t>
      </w:r>
      <w:r w:rsidRPr="00F654E0">
        <w:rPr>
          <w:color w:val="000000"/>
          <w:sz w:val="20"/>
          <w:szCs w:val="20"/>
          <w:lang w:val="fr-CA" w:eastAsia="en-US"/>
        </w:rPr>
        <w:t>ou</w:t>
      </w:r>
      <w:r w:rsidRPr="00F654E0">
        <w:rPr>
          <w:b/>
          <w:bCs/>
          <w:color w:val="000000"/>
          <w:sz w:val="20"/>
          <w:szCs w:val="20"/>
          <w:lang w:val="fr-CA" w:eastAsia="en-US"/>
        </w:rPr>
        <w:t xml:space="preserve"> Faux? </w:t>
      </w:r>
      <w:r w:rsidRPr="00F654E0">
        <w:rPr>
          <w:color w:val="000000"/>
          <w:sz w:val="20"/>
          <w:szCs w:val="20"/>
          <w:lang w:val="fr-CA" w:eastAsia="en-US"/>
        </w:rPr>
        <w:t>Une série d’îles regroupées dans un endroit s’appelle un archipel.</w:t>
      </w:r>
    </w:p>
    <w:p w14:paraId="70554AFF"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u w:val="thick"/>
          <w:lang w:val="fr-CA" w:eastAsia="en-US"/>
        </w:rPr>
        <w:t xml:space="preserve">                                                                                                                                                                                                                        </w:t>
      </w:r>
    </w:p>
    <w:p w14:paraId="132B1937"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 xml:space="preserve">______  6. Vrai </w:t>
      </w:r>
      <w:r w:rsidRPr="00F654E0">
        <w:rPr>
          <w:color w:val="000000"/>
          <w:sz w:val="20"/>
          <w:szCs w:val="20"/>
          <w:lang w:val="fr-CA" w:eastAsia="en-US"/>
        </w:rPr>
        <w:t>ou</w:t>
      </w:r>
      <w:r w:rsidRPr="00F654E0">
        <w:rPr>
          <w:b/>
          <w:bCs/>
          <w:color w:val="000000"/>
          <w:sz w:val="20"/>
          <w:szCs w:val="20"/>
          <w:lang w:val="fr-CA" w:eastAsia="en-US"/>
        </w:rPr>
        <w:t xml:space="preserve"> Faux? </w:t>
      </w:r>
      <w:r w:rsidRPr="00F654E0">
        <w:rPr>
          <w:color w:val="000000"/>
          <w:sz w:val="20"/>
          <w:szCs w:val="20"/>
          <w:lang w:val="fr-CA" w:eastAsia="en-US"/>
        </w:rPr>
        <w:t>Tuvalu signifie « huit ensemble » en polynésien.</w:t>
      </w:r>
    </w:p>
    <w:p w14:paraId="77732121"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u w:val="thick"/>
          <w:lang w:val="fr-CA" w:eastAsia="en-US"/>
        </w:rPr>
        <w:t xml:space="preserve">                                                                                                                                                                                                                        </w:t>
      </w:r>
    </w:p>
    <w:p w14:paraId="16CADA23"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C. Remplis les blancs afin de compléter chaque phrase.</w:t>
      </w:r>
      <w:r w:rsidRPr="00F654E0">
        <w:rPr>
          <w:b/>
          <w:bCs/>
          <w:color w:val="000000"/>
          <w:sz w:val="20"/>
          <w:szCs w:val="20"/>
          <w:lang w:val="fr-CA" w:eastAsia="en-US"/>
        </w:rPr>
        <w:tab/>
      </w:r>
      <w:r w:rsidRPr="00F654E0">
        <w:rPr>
          <w:b/>
          <w:bCs/>
          <w:color w:val="000000"/>
          <w:sz w:val="20"/>
          <w:szCs w:val="20"/>
          <w:lang w:val="fr-CA" w:eastAsia="en-US"/>
        </w:rPr>
        <w:tab/>
      </w:r>
    </w:p>
    <w:p w14:paraId="7F1F40CF"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ab/>
      </w:r>
    </w:p>
    <w:p w14:paraId="6D064C11" w14:textId="77777777" w:rsidR="00B17376" w:rsidRPr="00F654E0" w:rsidRDefault="00B17376" w:rsidP="00B17376">
      <w:pPr>
        <w:spacing w:before="70" w:after="70" w:line="300" w:lineRule="atLeast"/>
        <w:rPr>
          <w:color w:val="000000"/>
          <w:sz w:val="20"/>
          <w:szCs w:val="20"/>
          <w:lang w:val="fr-CA" w:eastAsia="en-US"/>
        </w:rPr>
      </w:pPr>
      <w:r w:rsidRPr="00F654E0">
        <w:rPr>
          <w:color w:val="000000"/>
          <w:sz w:val="20"/>
          <w:szCs w:val="20"/>
          <w:lang w:val="fr-CA" w:eastAsia="en-US"/>
        </w:rPr>
        <w:t>7. Tuvalu est composé de _______________________ îles et atolls.</w:t>
      </w:r>
    </w:p>
    <w:p w14:paraId="25A12695" w14:textId="77777777" w:rsidR="00B17376" w:rsidRPr="00F654E0" w:rsidRDefault="00B17376" w:rsidP="00B17376">
      <w:pPr>
        <w:spacing w:before="70" w:after="70" w:line="300" w:lineRule="atLeast"/>
        <w:rPr>
          <w:color w:val="000000"/>
          <w:sz w:val="20"/>
          <w:szCs w:val="20"/>
          <w:lang w:val="fr-CA" w:eastAsia="en-US"/>
        </w:rPr>
      </w:pPr>
    </w:p>
    <w:p w14:paraId="3251E617" w14:textId="77777777" w:rsidR="00B17376" w:rsidRPr="00F654E0" w:rsidRDefault="00B17376" w:rsidP="00B17376">
      <w:pPr>
        <w:spacing w:before="70" w:after="70" w:line="300" w:lineRule="atLeast"/>
        <w:rPr>
          <w:color w:val="000000"/>
          <w:sz w:val="20"/>
          <w:szCs w:val="20"/>
          <w:lang w:val="fr-CA" w:eastAsia="en-US"/>
        </w:rPr>
      </w:pPr>
      <w:r w:rsidRPr="00F654E0">
        <w:rPr>
          <w:color w:val="000000"/>
          <w:sz w:val="20"/>
          <w:szCs w:val="20"/>
          <w:lang w:val="fr-CA" w:eastAsia="en-US"/>
        </w:rPr>
        <w:t xml:space="preserve">8. Tuvalu et l’_______________________ ont signé le traité de l’Union de Falepili. </w:t>
      </w:r>
    </w:p>
    <w:p w14:paraId="0AF4D088" w14:textId="77777777" w:rsidR="00B17376" w:rsidRPr="00F654E0" w:rsidRDefault="00B17376" w:rsidP="00B17376">
      <w:pPr>
        <w:spacing w:before="70" w:after="70" w:line="300" w:lineRule="atLeast"/>
        <w:rPr>
          <w:color w:val="000000"/>
          <w:sz w:val="20"/>
          <w:szCs w:val="20"/>
          <w:lang w:val="fr-CA" w:eastAsia="en-US"/>
        </w:rPr>
      </w:pPr>
    </w:p>
    <w:p w14:paraId="6CF0B284" w14:textId="77777777" w:rsidR="00B17376" w:rsidRPr="00F654E0" w:rsidRDefault="00B17376" w:rsidP="00B17376">
      <w:pPr>
        <w:spacing w:before="70" w:after="70" w:line="300" w:lineRule="atLeast"/>
        <w:rPr>
          <w:color w:val="000000"/>
          <w:sz w:val="20"/>
          <w:szCs w:val="20"/>
          <w:lang w:val="fr-CA" w:eastAsia="en-US"/>
        </w:rPr>
      </w:pPr>
      <w:r w:rsidRPr="00F654E0">
        <w:rPr>
          <w:color w:val="000000"/>
          <w:sz w:val="20"/>
          <w:szCs w:val="20"/>
          <w:lang w:val="fr-CA" w:eastAsia="en-US"/>
        </w:rPr>
        <w:t xml:space="preserve">9. Plus de 80 pour cent des habitants de Tuvalu ont fait une demande pour un « _______________________ climatique ». </w:t>
      </w:r>
    </w:p>
    <w:p w14:paraId="68FD6C3C" w14:textId="77777777" w:rsidR="00B17376" w:rsidRPr="00F654E0" w:rsidRDefault="00B17376" w:rsidP="00B17376">
      <w:pPr>
        <w:spacing w:before="70" w:after="70" w:line="300" w:lineRule="atLeast"/>
        <w:rPr>
          <w:color w:val="000000"/>
          <w:sz w:val="20"/>
          <w:szCs w:val="20"/>
          <w:lang w:val="fr-CA" w:eastAsia="en-US"/>
        </w:rPr>
      </w:pPr>
    </w:p>
    <w:p w14:paraId="5D2E246B" w14:textId="77777777" w:rsidR="00B17376" w:rsidRPr="00F654E0" w:rsidRDefault="00B17376" w:rsidP="00B17376">
      <w:pPr>
        <w:spacing w:before="70" w:after="70" w:line="300" w:lineRule="atLeast"/>
        <w:rPr>
          <w:b/>
          <w:bCs/>
          <w:color w:val="000000"/>
          <w:sz w:val="20"/>
          <w:szCs w:val="20"/>
          <w:lang w:val="fr-CA" w:eastAsia="en-US"/>
        </w:rPr>
      </w:pPr>
      <w:r w:rsidRPr="00F654E0">
        <w:rPr>
          <w:b/>
          <w:bCs/>
          <w:color w:val="000000"/>
          <w:sz w:val="20"/>
          <w:szCs w:val="20"/>
          <w:lang w:val="fr-CA" w:eastAsia="en-US"/>
        </w:rPr>
        <w:t>D. Réponds à la question suivante en un paragraphe. (</w:t>
      </w:r>
      <w:r w:rsidRPr="00F654E0">
        <w:rPr>
          <w:b/>
          <w:bCs/>
          <w:i/>
          <w:iCs/>
          <w:color w:val="000000"/>
          <w:sz w:val="20"/>
          <w:szCs w:val="20"/>
          <w:lang w:val="fr-CA" w:eastAsia="en-US"/>
        </w:rPr>
        <w:t>Utilise une feuille séparée si nécessaire.</w:t>
      </w:r>
      <w:r w:rsidRPr="00F654E0">
        <w:rPr>
          <w:b/>
          <w:bCs/>
          <w:color w:val="000000"/>
          <w:sz w:val="20"/>
          <w:szCs w:val="20"/>
          <w:lang w:val="fr-CA" w:eastAsia="en-US"/>
        </w:rPr>
        <w:t>)</w:t>
      </w:r>
    </w:p>
    <w:p w14:paraId="4E3808EB" w14:textId="77777777" w:rsidR="00B17376" w:rsidRPr="00F654E0" w:rsidRDefault="00B17376" w:rsidP="00B17376">
      <w:pPr>
        <w:spacing w:before="70" w:after="70" w:line="300" w:lineRule="atLeast"/>
        <w:rPr>
          <w:color w:val="000000"/>
          <w:sz w:val="20"/>
          <w:szCs w:val="20"/>
          <w:lang w:val="fr-CA" w:eastAsia="en-US"/>
        </w:rPr>
      </w:pPr>
      <w:r w:rsidRPr="00F654E0">
        <w:rPr>
          <w:color w:val="000000"/>
          <w:sz w:val="20"/>
          <w:szCs w:val="20"/>
          <w:lang w:val="fr-CA" w:eastAsia="en-US"/>
        </w:rPr>
        <w:t xml:space="preserve">10. Selon toi, quelle est l’importance du traité de l’Union Falepili? Donne des raisons pour expliquer ta réponse. </w:t>
      </w:r>
    </w:p>
    <w:p w14:paraId="631479D0" w14:textId="77777777" w:rsidR="00F235B2" w:rsidRPr="00F654E0" w:rsidRDefault="00F235B2" w:rsidP="00F235B2">
      <w:pPr>
        <w:rPr>
          <w:color w:val="000000"/>
          <w:sz w:val="22"/>
          <w:szCs w:val="22"/>
          <w:lang w:val="fr-CA" w:eastAsia="en-US"/>
        </w:rPr>
      </w:pPr>
    </w:p>
    <w:p w14:paraId="51A076FB" w14:textId="0C0EBA03" w:rsidR="00491056" w:rsidRPr="00F654E0" w:rsidRDefault="008A793A" w:rsidP="000445DA">
      <w:pPr>
        <w:spacing w:before="70" w:after="70" w:line="340" w:lineRule="atLeast"/>
        <w:rPr>
          <w:color w:val="000000"/>
          <w:sz w:val="20"/>
          <w:szCs w:val="20"/>
          <w:lang w:val="fr-CA" w:eastAsia="en-US"/>
        </w:rPr>
      </w:pPr>
      <w:r w:rsidRPr="00F654E0">
        <w:rPr>
          <w:color w:val="000000"/>
          <w:sz w:val="20"/>
          <w:szCs w:val="20"/>
          <w:lang w:val="fr-CA" w:eastAsia="en-US"/>
        </w:rPr>
        <w:br w:type="page"/>
      </w:r>
      <w:r w:rsidR="00000000">
        <w:rPr>
          <w:noProof/>
          <w:color w:val="000000"/>
          <w:sz w:val="20"/>
          <w:szCs w:val="20"/>
          <w:lang w:val="fr-CA" w:eastAsia="en-US"/>
        </w:rPr>
        <w:lastRenderedPageBreak/>
        <w:pict w14:anchorId="5AB8A387">
          <v:shape id="Picture 4" o:spid="_x0000_i1027" type="#_x0000_t75" alt="" style="width:541pt;height:698pt;visibility:visible;mso-wrap-style:square;mso-width-percent:0;mso-height-percent:0;mso-width-percent:0;mso-height-percent:0">
            <v:imagedata r:id="rId14" o:title=""/>
          </v:shape>
        </w:pict>
      </w:r>
    </w:p>
    <w:p w14:paraId="5C5A810D" w14:textId="64F5C5B5" w:rsidR="00C6556C" w:rsidRPr="00F654E0"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40AB1350">
          <v:shape id="_x0000_i1026" type="#_x0000_t75" alt="" style="width:540pt;height:683pt;visibility:visible;mso-wrap-style:square;mso-width-percent:0;mso-height-percent:0;mso-width-percent:0;mso-height-percent:0">
            <v:imagedata r:id="rId15" o:title=""/>
          </v:shape>
        </w:pict>
      </w:r>
    </w:p>
    <w:p w14:paraId="7ACC1623" w14:textId="78C5A89D" w:rsidR="00C6556C" w:rsidRPr="00F654E0"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1BB8F47C">
          <v:shape id="Picture 1" o:spid="_x0000_i1025" type="#_x0000_t75" alt="" style="width:540pt;height:699pt;visibility:visible;mso-wrap-style:square;mso-width-percent:0;mso-height-percent:0;mso-width-percent:0;mso-height-percent:0">
            <v:imagedata r:id="rId16" o:title=""/>
          </v:shape>
        </w:pict>
      </w:r>
    </w:p>
    <w:sectPr w:rsidR="00C6556C" w:rsidRPr="00F654E0"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67F66" w14:textId="77777777" w:rsidR="00E82777" w:rsidRDefault="00E82777">
      <w:r>
        <w:separator/>
      </w:r>
    </w:p>
  </w:endnote>
  <w:endnote w:type="continuationSeparator" w:id="0">
    <w:p w14:paraId="2187D492" w14:textId="77777777" w:rsidR="00E82777" w:rsidRDefault="00E8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1357" w14:textId="3F9ED193"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B91493">
      <w:rPr>
        <w:color w:val="FF0000"/>
        <w:spacing w:val="20"/>
        <w:kern w:val="1"/>
        <w:sz w:val="20"/>
        <w:szCs w:val="20"/>
        <w:vertAlign w:val="superscript"/>
        <w:lang w:val="fr-CA" w:eastAsia="en-US" w:bidi="x-none"/>
      </w:rPr>
      <w:t xml:space="preserve"> </w:t>
    </w:r>
    <w:r w:rsidR="00F654E0">
      <w:rPr>
        <w:color w:val="FF0000"/>
        <w:spacing w:val="20"/>
        <w:kern w:val="1"/>
        <w:sz w:val="20"/>
        <w:szCs w:val="20"/>
        <w:lang w:val="fr-CA" w:eastAsia="en-US" w:bidi="x-none"/>
      </w:rPr>
      <w:t>2</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5397A" w14:textId="77777777" w:rsidR="00E82777" w:rsidRDefault="00E82777">
      <w:r>
        <w:separator/>
      </w:r>
    </w:p>
  </w:footnote>
  <w:footnote w:type="continuationSeparator" w:id="0">
    <w:p w14:paraId="2EAD89B2" w14:textId="77777777" w:rsidR="00E82777" w:rsidRDefault="00E82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5F7B"/>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A3F"/>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3F98"/>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465"/>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3CF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530A"/>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475F"/>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6EB3"/>
    <w:rsid w:val="00677C55"/>
    <w:rsid w:val="006801D9"/>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D7F75"/>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40D5"/>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388"/>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93A"/>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1C3"/>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735"/>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17376"/>
    <w:rsid w:val="00B20A97"/>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37B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B31"/>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45"/>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2777"/>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35B2"/>
    <w:rsid w:val="00F24080"/>
    <w:rsid w:val="00F2409F"/>
    <w:rsid w:val="00F24186"/>
    <w:rsid w:val="00F25513"/>
    <w:rsid w:val="00F257A3"/>
    <w:rsid w:val="00F25CC6"/>
    <w:rsid w:val="00F27051"/>
    <w:rsid w:val="00F27EBF"/>
    <w:rsid w:val="00F31A1F"/>
    <w:rsid w:val="00F31C9C"/>
    <w:rsid w:val="00F31EB1"/>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4E0"/>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3807</Words>
  <Characters>21703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25460</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119</cp:revision>
  <cp:lastPrinted>2025-09-02T18:38:00Z</cp:lastPrinted>
  <dcterms:created xsi:type="dcterms:W3CDTF">2022-09-07T20:28:00Z</dcterms:created>
  <dcterms:modified xsi:type="dcterms:W3CDTF">2025-10-08T21:45:00Z</dcterms:modified>
  <cp:category/>
</cp:coreProperties>
</file>