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8F3E" w14:textId="77777777" w:rsidR="009D0806" w:rsidRPr="00D07628" w:rsidRDefault="009D0806" w:rsidP="004F771C">
      <w:pPr>
        <w:rPr>
          <w:sz w:val="52"/>
          <w:szCs w:val="52"/>
          <w:lang w:val="fr-CA"/>
        </w:rPr>
      </w:pPr>
    </w:p>
    <w:p w14:paraId="4A981317" w14:textId="77777777" w:rsidR="000B6688" w:rsidRPr="00D07628" w:rsidRDefault="00BA0546" w:rsidP="004F771C">
      <w:pPr>
        <w:rPr>
          <w:sz w:val="52"/>
          <w:szCs w:val="52"/>
          <w:lang w:val="fr-CA"/>
        </w:rPr>
      </w:pPr>
      <w:r>
        <w:rPr>
          <w:noProof/>
          <w:sz w:val="52"/>
          <w:szCs w:val="52"/>
          <w:lang w:val="en-US" w:eastAsia="en-US"/>
        </w:rPr>
        <w:pict w14:anchorId="78186845">
          <v:shapetype id="_x0000_t202" coordsize="21600,21600" o:spt="202" path="m,l,21600r21600,l21600,xe">
            <v:stroke joinstyle="miter"/>
            <v:path gradientshapeok="t" o:connecttype="rect"/>
          </v:shapetype>
          <v:shape id="Text Box 4" o:spid="_x0000_s2050" type="#_x0000_t202" alt="" style="position:absolute;margin-left:25.6pt;margin-top:9.3pt;width:478.4pt;height:555.2pt;z-index:1;visibility:visible;mso-wrap-style:square;mso-wrap-edited:f;mso-width-percent:0;mso-height-percent:0;mso-width-percent:0;mso-height-percent:0;v-text-anchor:top" wrapcoords="-35 0 -35 21572 21635 21572 21635 0 -35 0">
            <v:textbox>
              <w:txbxContent>
                <w:p w14:paraId="5EBFDB2F" w14:textId="77777777" w:rsidR="00E83AD5" w:rsidRPr="00AA0750" w:rsidRDefault="00E83AD5" w:rsidP="00E83AD5">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01486FDF"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52F870AA" w14:textId="77777777" w:rsidR="00E83AD5" w:rsidRPr="0070772F" w:rsidRDefault="00E83AD5" w:rsidP="00E83AD5">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14:paraId="2006FB82"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46EB6FAF"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Pr>
                      <w:color w:val="0000FF"/>
                      <w:sz w:val="22"/>
                      <w:szCs w:val="22"/>
                      <w:u w:color="008000"/>
                      <w:lang w:val="fr-CA" w:bidi="x-none"/>
                    </w:rPr>
                    <w:t> </w:t>
                  </w:r>
                  <w:r w:rsidRPr="004A086B">
                    <w:rPr>
                      <w:color w:val="0000FF"/>
                      <w:sz w:val="22"/>
                      <w:szCs w:val="22"/>
                      <w:u w:color="008000"/>
                      <w:lang w:val="fr-CA" w:bidi="x-none"/>
                    </w:rPr>
                    <w:t xml:space="preserve">Corrigés. </w:t>
                  </w:r>
                </w:p>
                <w:p w14:paraId="51287506"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81E48F7" w14:textId="77777777" w:rsidR="00F71BE7" w:rsidRPr="005779E8" w:rsidRDefault="00F71BE7" w:rsidP="00F71BE7">
                  <w:pPr>
                    <w:widowControl w:val="0"/>
                    <w:tabs>
                      <w:tab w:val="right" w:pos="7080"/>
                    </w:tabs>
                    <w:autoSpaceDE w:val="0"/>
                    <w:autoSpaceDN w:val="0"/>
                    <w:adjustRightInd w:val="0"/>
                    <w:spacing w:before="180" w:after="90" w:line="200" w:lineRule="atLeast"/>
                    <w:ind w:left="633" w:right="302" w:hanging="187"/>
                    <w:rPr>
                      <w:color w:val="800080"/>
                      <w:sz w:val="22"/>
                      <w:szCs w:val="22"/>
                      <w:u w:color="008000"/>
                      <w:lang w:val="fr-CA" w:eastAsia="en-US" w:bidi="x-none"/>
                    </w:rPr>
                  </w:pPr>
                  <w:r w:rsidRPr="005779E8">
                    <w:rPr>
                      <w:color w:val="800080"/>
                      <w:sz w:val="22"/>
                      <w:szCs w:val="22"/>
                      <w:u w:color="008000"/>
                      <w:lang w:val="fr-CA" w:eastAsia="en-US" w:bidi="x-none"/>
                    </w:rPr>
                    <w:t xml:space="preserve">• </w:t>
                  </w:r>
                  <w:r w:rsidRPr="0083420F">
                    <w:rPr>
                      <w:color w:val="800080"/>
                      <w:sz w:val="22"/>
                      <w:szCs w:val="22"/>
                      <w:u w:color="008000"/>
                      <w:lang w:val="fr-CA" w:eastAsia="en-US" w:bidi="x-none"/>
                    </w:rPr>
                    <w:t xml:space="preserve">modifier et formater facilement le contenu, p. ex. en changeant les </w:t>
                  </w:r>
                  <w:r w:rsidRPr="009A783B">
                    <w:rPr>
                      <w:rFonts w:ascii="Gill Sans Ultra Bold" w:hAnsi="Gill Sans Ultra Bold" w:cs="Arial"/>
                      <w:i/>
                      <w:iCs/>
                      <w:color w:val="800080"/>
                      <w:sz w:val="22"/>
                      <w:szCs w:val="22"/>
                      <w:u w:color="008000"/>
                      <w:lang w:val="fr-CA" w:eastAsia="en-US" w:bidi="x-none"/>
                    </w:rPr>
                    <w:t xml:space="preserve">polices de </w:t>
                  </w:r>
                  <w:r>
                    <w:rPr>
                      <w:rFonts w:ascii="Gill Sans Ultra Bold" w:hAnsi="Gill Sans Ultra Bold" w:cs="Arial"/>
                      <w:i/>
                      <w:iCs/>
                      <w:color w:val="800080"/>
                      <w:sz w:val="22"/>
                      <w:szCs w:val="22"/>
                      <w:u w:color="008000"/>
                      <w:lang w:val="fr-CA" w:eastAsia="en-US" w:bidi="x-none"/>
                    </w:rPr>
                    <w:br/>
                  </w:r>
                  <w:r w:rsidRPr="009A783B">
                    <w:rPr>
                      <w:rFonts w:ascii="Gill Sans Ultra Bold" w:hAnsi="Gill Sans Ultra Bold" w:cs="Arial"/>
                      <w:i/>
                      <w:iCs/>
                      <w:color w:val="800080"/>
                      <w:sz w:val="22"/>
                      <w:szCs w:val="22"/>
                      <w:u w:color="008000"/>
                      <w:lang w:val="fr-CA" w:eastAsia="en-US" w:bidi="x-none"/>
                    </w:rPr>
                    <w:t>caractères</w:t>
                  </w:r>
                  <w:r w:rsidRPr="0083420F">
                    <w:rPr>
                      <w:rFonts w:ascii="Gill Sans Ultra Bold" w:hAnsi="Gill Sans Ultra Bold" w:cs="Arial"/>
                      <w:color w:val="800080"/>
                      <w:sz w:val="22"/>
                      <w:szCs w:val="22"/>
                      <w:u w:color="008000"/>
                      <w:lang w:val="fr-CA" w:eastAsia="en-US" w:bidi="x-none"/>
                    </w:rPr>
                    <w:t xml:space="preserve"> </w:t>
                  </w:r>
                  <w:r w:rsidRPr="0083420F">
                    <w:rPr>
                      <w:color w:val="800080"/>
                      <w:sz w:val="22"/>
                      <w:szCs w:val="22"/>
                      <w:u w:color="008000"/>
                      <w:lang w:val="fr-CA" w:eastAsia="en-US" w:bidi="x-none"/>
                    </w:rPr>
                    <w:t xml:space="preserve">et </w:t>
                  </w:r>
                  <w:r w:rsidRPr="00016375">
                    <w:rPr>
                      <w:color w:val="800080"/>
                      <w:sz w:val="40"/>
                      <w:szCs w:val="40"/>
                      <w:u w:color="008000"/>
                      <w:lang w:val="fr-CA" w:eastAsia="en-US" w:bidi="x-none"/>
                    </w:rPr>
                    <w:t>leur taille</w:t>
                  </w:r>
                </w:p>
                <w:p w14:paraId="5CE1E0C7"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60792335"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22489E31"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56E993E4" w14:textId="77777777" w:rsidR="00E83AD5" w:rsidRDefault="00E83AD5" w:rsidP="00E83AD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59DB86B7" w14:textId="77777777" w:rsidR="00E83AD5" w:rsidRPr="004A086B" w:rsidRDefault="00E83AD5" w:rsidP="00E83AD5">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55CC021B"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E79A7AB" w14:textId="77777777" w:rsidR="00E83AD5" w:rsidRDefault="00000000" w:rsidP="00E83AD5">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E83AD5" w:rsidRPr="003978E2">
                      <w:rPr>
                        <w:rStyle w:val="Hyperlink"/>
                        <w:sz w:val="22"/>
                        <w:szCs w:val="22"/>
                        <w:lang w:val="fr-CA" w:bidi="x-none"/>
                      </w:rPr>
                      <w:t>https://support.google.com/drive/answer/2424368?hl=fr</w:t>
                    </w:r>
                  </w:hyperlink>
                </w:p>
                <w:p w14:paraId="6C220723"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7078B682" w14:textId="77777777" w:rsidR="00E83AD5" w:rsidRPr="00E41AF6" w:rsidRDefault="00000000" w:rsidP="00E83AD5">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E83AD5" w:rsidRPr="00C35BAB">
                      <w:rPr>
                        <w:rStyle w:val="Hyperlink"/>
                        <w:sz w:val="22"/>
                        <w:szCs w:val="22"/>
                        <w:lang w:val="fr-CA" w:bidi="x-none"/>
                      </w:rPr>
                      <w:t>https://support.google.com/docs/answer/187189?hl=fr&amp;co=GENIE.Platform=Desktop</w:t>
                    </w:r>
                  </w:hyperlink>
                  <w:r w:rsidR="00E83AD5">
                    <w:rPr>
                      <w:sz w:val="22"/>
                      <w:szCs w:val="22"/>
                      <w:lang w:val="fr-CA" w:bidi="x-none"/>
                    </w:rPr>
                    <w:t xml:space="preserve"> </w:t>
                  </w:r>
                  <w:r w:rsidR="00E83AD5">
                    <w:rPr>
                      <w:color w:val="000000"/>
                      <w:sz w:val="22"/>
                      <w:szCs w:val="22"/>
                      <w:u w:color="008000"/>
                      <w:lang w:val="fr-CA" w:bidi="x-none"/>
                    </w:rPr>
                    <w:t xml:space="preserve"> </w:t>
                  </w:r>
                </w:p>
              </w:txbxContent>
            </v:textbox>
            <w10:wrap type="through"/>
          </v:shape>
        </w:pict>
      </w:r>
    </w:p>
    <w:p w14:paraId="472143D4" w14:textId="77777777" w:rsidR="000B6688" w:rsidRPr="00D07628" w:rsidRDefault="000B6688" w:rsidP="004F771C">
      <w:pPr>
        <w:rPr>
          <w:sz w:val="52"/>
          <w:szCs w:val="52"/>
          <w:lang w:val="fr-CA"/>
        </w:rPr>
      </w:pPr>
    </w:p>
    <w:p w14:paraId="6233FA20" w14:textId="77777777" w:rsidR="000B6688" w:rsidRPr="00D07628" w:rsidRDefault="000B6688" w:rsidP="004F771C">
      <w:pPr>
        <w:rPr>
          <w:sz w:val="52"/>
          <w:szCs w:val="52"/>
          <w:lang w:val="fr-CA"/>
        </w:rPr>
      </w:pPr>
    </w:p>
    <w:p w14:paraId="7F0F7CDB" w14:textId="77777777" w:rsidR="000B6688" w:rsidRPr="00D07628" w:rsidRDefault="000B6688" w:rsidP="004F771C">
      <w:pPr>
        <w:rPr>
          <w:sz w:val="52"/>
          <w:szCs w:val="52"/>
          <w:lang w:val="fr-CA"/>
        </w:rPr>
      </w:pPr>
    </w:p>
    <w:p w14:paraId="1035D898" w14:textId="77777777" w:rsidR="000B6688" w:rsidRPr="00D07628" w:rsidRDefault="000B6688" w:rsidP="004F771C">
      <w:pPr>
        <w:rPr>
          <w:sz w:val="52"/>
          <w:szCs w:val="52"/>
          <w:lang w:val="fr-CA"/>
        </w:rPr>
      </w:pPr>
    </w:p>
    <w:p w14:paraId="7CC2FC95" w14:textId="77777777" w:rsidR="000B6688" w:rsidRPr="00D07628" w:rsidRDefault="000B6688" w:rsidP="004F771C">
      <w:pPr>
        <w:rPr>
          <w:sz w:val="52"/>
          <w:szCs w:val="52"/>
          <w:lang w:val="fr-CA"/>
        </w:rPr>
      </w:pPr>
    </w:p>
    <w:p w14:paraId="5F60D743" w14:textId="77777777" w:rsidR="000B6688" w:rsidRPr="00D07628" w:rsidRDefault="000B6688" w:rsidP="004F771C">
      <w:pPr>
        <w:rPr>
          <w:sz w:val="52"/>
          <w:szCs w:val="52"/>
          <w:lang w:val="fr-CA"/>
        </w:rPr>
      </w:pPr>
    </w:p>
    <w:p w14:paraId="212F1E5A" w14:textId="77777777" w:rsidR="000B6688" w:rsidRPr="00D07628" w:rsidRDefault="000B6688" w:rsidP="004F771C">
      <w:pPr>
        <w:rPr>
          <w:sz w:val="52"/>
          <w:szCs w:val="52"/>
          <w:lang w:val="fr-CA"/>
        </w:rPr>
      </w:pPr>
    </w:p>
    <w:p w14:paraId="27AC2396" w14:textId="77777777" w:rsidR="000B6688" w:rsidRPr="00D07628" w:rsidRDefault="000B6688" w:rsidP="004F771C">
      <w:pPr>
        <w:rPr>
          <w:sz w:val="52"/>
          <w:szCs w:val="52"/>
          <w:lang w:val="fr-CA"/>
        </w:rPr>
      </w:pPr>
    </w:p>
    <w:p w14:paraId="11DDF083" w14:textId="77777777" w:rsidR="00A612B1" w:rsidRPr="00D07628" w:rsidRDefault="00A612B1" w:rsidP="00A612B1">
      <w:pPr>
        <w:tabs>
          <w:tab w:val="left" w:pos="4576"/>
        </w:tabs>
        <w:suppressAutoHyphens/>
        <w:autoSpaceDE w:val="0"/>
        <w:autoSpaceDN w:val="0"/>
        <w:adjustRightInd w:val="0"/>
        <w:spacing w:before="70" w:after="70" w:line="288" w:lineRule="auto"/>
        <w:textAlignment w:val="center"/>
        <w:rPr>
          <w:sz w:val="52"/>
          <w:szCs w:val="52"/>
          <w:lang w:val="fr-CA" w:eastAsia="en-US"/>
        </w:rPr>
      </w:pPr>
    </w:p>
    <w:p w14:paraId="0A607BDA" w14:textId="77777777" w:rsidR="00A612B1" w:rsidRPr="00D07628" w:rsidRDefault="00A612B1" w:rsidP="00D42437">
      <w:pPr>
        <w:tabs>
          <w:tab w:val="left" w:pos="1648"/>
        </w:tabs>
        <w:rPr>
          <w:sz w:val="52"/>
          <w:szCs w:val="52"/>
          <w:lang w:val="fr-CA" w:eastAsia="en-US"/>
        </w:rPr>
      </w:pPr>
      <w:r w:rsidRPr="00D07628">
        <w:rPr>
          <w:sz w:val="52"/>
          <w:szCs w:val="52"/>
          <w:lang w:val="fr-CA" w:eastAsia="en-US"/>
        </w:rPr>
        <w:tab/>
      </w:r>
    </w:p>
    <w:p w14:paraId="327C1EC1" w14:textId="77777777" w:rsidR="00AB2623" w:rsidRPr="00D07628" w:rsidRDefault="00AB2623" w:rsidP="006F1B25">
      <w:pPr>
        <w:suppressAutoHyphens/>
        <w:autoSpaceDE w:val="0"/>
        <w:autoSpaceDN w:val="0"/>
        <w:adjustRightInd w:val="0"/>
        <w:spacing w:before="70" w:after="70" w:line="300" w:lineRule="atLeast"/>
        <w:textAlignment w:val="center"/>
        <w:rPr>
          <w:sz w:val="52"/>
          <w:szCs w:val="52"/>
          <w:lang w:val="fr-CA" w:eastAsia="en-US"/>
        </w:rPr>
      </w:pPr>
    </w:p>
    <w:p w14:paraId="5EB4B3AB" w14:textId="77777777" w:rsidR="00AB2623" w:rsidRPr="00D07628" w:rsidRDefault="00AB2623" w:rsidP="00AB2623">
      <w:pPr>
        <w:rPr>
          <w:sz w:val="52"/>
          <w:szCs w:val="52"/>
          <w:lang w:val="fr-CA" w:eastAsia="en-US"/>
        </w:rPr>
      </w:pPr>
    </w:p>
    <w:p w14:paraId="555D93FE" w14:textId="77777777" w:rsidR="00AB2623" w:rsidRPr="00D07628" w:rsidRDefault="00AB2623" w:rsidP="00AB2623">
      <w:pPr>
        <w:rPr>
          <w:sz w:val="52"/>
          <w:szCs w:val="52"/>
          <w:lang w:val="fr-CA" w:eastAsia="en-US"/>
        </w:rPr>
      </w:pPr>
    </w:p>
    <w:p w14:paraId="02034E32" w14:textId="77777777" w:rsidR="00AB2623" w:rsidRPr="00D07628" w:rsidRDefault="00AB2623" w:rsidP="00AB2623">
      <w:pPr>
        <w:rPr>
          <w:sz w:val="52"/>
          <w:szCs w:val="52"/>
          <w:lang w:val="fr-CA" w:eastAsia="en-US"/>
        </w:rPr>
      </w:pPr>
    </w:p>
    <w:p w14:paraId="53DB7C40" w14:textId="5EA48F97" w:rsidR="00521A6B" w:rsidRDefault="00521A6B"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14:paraId="6A258B10" w14:textId="77777777" w:rsidR="001F76EB" w:rsidRPr="00D07628" w:rsidRDefault="001F76EB"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14:paraId="2DE35843" w14:textId="7979C295" w:rsidR="00785EC3" w:rsidRPr="00D07628" w:rsidRDefault="00521A6B" w:rsidP="00A02895">
      <w:pPr>
        <w:tabs>
          <w:tab w:val="left" w:pos="1240"/>
        </w:tabs>
        <w:rPr>
          <w:sz w:val="52"/>
          <w:szCs w:val="52"/>
          <w:lang w:val="fr-CA" w:eastAsia="en-US"/>
        </w:rPr>
      </w:pPr>
      <w:r w:rsidRPr="00D07628">
        <w:rPr>
          <w:sz w:val="52"/>
          <w:szCs w:val="52"/>
          <w:lang w:val="fr-CA" w:eastAsia="en-US"/>
        </w:rPr>
        <w:tab/>
      </w:r>
    </w:p>
    <w:p w14:paraId="5DE3CDC9" w14:textId="569197CD" w:rsidR="00D7129F" w:rsidRPr="007C49B8" w:rsidRDefault="00B65C39" w:rsidP="007C49B8">
      <w:pPr>
        <w:tabs>
          <w:tab w:val="left" w:pos="4470"/>
        </w:tabs>
        <w:rPr>
          <w:color w:val="000000"/>
          <w:sz w:val="22"/>
          <w:szCs w:val="22"/>
          <w:lang w:val="fr-CA" w:eastAsia="en-US"/>
        </w:rPr>
      </w:pPr>
      <w:r w:rsidRPr="001F393B">
        <w:rPr>
          <w:sz w:val="52"/>
          <w:szCs w:val="52"/>
          <w:lang w:val="fr-CA" w:eastAsia="en-US"/>
        </w:rPr>
        <w:br w:type="page"/>
      </w:r>
      <w:r w:rsidR="00D7129F" w:rsidRPr="007C49B8">
        <w:rPr>
          <w:b/>
          <w:bCs/>
          <w:sz w:val="52"/>
          <w:szCs w:val="52"/>
          <w:lang w:val="fr-CA" w:eastAsia="en-US"/>
        </w:rPr>
        <w:lastRenderedPageBreak/>
        <w:t>La Russie contre l’Ukraine</w:t>
      </w:r>
    </w:p>
    <w:p w14:paraId="075A79BB" w14:textId="5C049C47" w:rsidR="00D7129F" w:rsidRPr="00A27A13" w:rsidRDefault="00BA0546" w:rsidP="00D7129F">
      <w:pPr>
        <w:rPr>
          <w:color w:val="000000"/>
          <w:sz w:val="20"/>
          <w:szCs w:val="20"/>
          <w:lang w:val="fr-CA" w:eastAsia="en-US"/>
        </w:rPr>
      </w:pPr>
      <w:r>
        <w:rPr>
          <w:noProof/>
          <w:color w:val="000000"/>
          <w:sz w:val="20"/>
          <w:szCs w:val="20"/>
          <w:lang w:val="fr-CA" w:eastAsia="en-US"/>
        </w:rPr>
        <w:pict w14:anchorId="028A4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 style="width:540pt;height:208.35pt;visibility:visible;mso-wrap-style:square;mso-width-percent:0;mso-height-percent:0;mso-width-percent:0;mso-height-percent:0">
            <v:imagedata r:id="rId10" o:title=""/>
          </v:shape>
        </w:pict>
      </w:r>
    </w:p>
    <w:p w14:paraId="34FCA904" w14:textId="77777777" w:rsidR="00D7129F" w:rsidRPr="00A27A13" w:rsidRDefault="00D7129F" w:rsidP="00D7129F">
      <w:pPr>
        <w:rPr>
          <w:color w:val="000000"/>
          <w:sz w:val="20"/>
          <w:szCs w:val="20"/>
          <w:lang w:val="fr-CA" w:eastAsia="en-US"/>
        </w:rPr>
      </w:pPr>
    </w:p>
    <w:p w14:paraId="5BECCD20" w14:textId="77777777" w:rsidR="00D7129F" w:rsidRPr="00A27A13" w:rsidRDefault="00D7129F" w:rsidP="00D7129F">
      <w:pPr>
        <w:rPr>
          <w:color w:val="000000"/>
          <w:sz w:val="20"/>
          <w:szCs w:val="20"/>
          <w:lang w:val="fr-CA" w:eastAsia="en-US"/>
        </w:rPr>
        <w:sectPr w:rsidR="00D7129F" w:rsidRPr="00A27A13" w:rsidSect="00E13781">
          <w:footerReference w:type="even" r:id="rId11"/>
          <w:footerReference w:type="default" r:id="rId12"/>
          <w:type w:val="continuous"/>
          <w:pgSz w:w="12240" w:h="15840"/>
          <w:pgMar w:top="720" w:right="720" w:bottom="720" w:left="720" w:header="720" w:footer="720" w:gutter="0"/>
          <w:cols w:space="720"/>
          <w:noEndnote/>
        </w:sectPr>
      </w:pPr>
    </w:p>
    <w:p w14:paraId="26863A30"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Le 24 février, cela a fait un an que l’armée du président russe Vladimir Poutine a envahi l’Ukraine.</w:t>
      </w:r>
    </w:p>
    <w:p w14:paraId="06731D0E"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Cette attaque </w:t>
      </w:r>
      <w:r w:rsidRPr="000F137E">
        <w:rPr>
          <w:b/>
          <w:bCs/>
          <w:color w:val="000000"/>
          <w:spacing w:val="-4"/>
          <w:sz w:val="22"/>
          <w:szCs w:val="22"/>
          <w:lang w:val="fr-CA" w:eastAsia="en-US"/>
        </w:rPr>
        <w:t>non provoquée</w:t>
      </w:r>
      <w:r w:rsidRPr="000F137E">
        <w:rPr>
          <w:color w:val="000000"/>
          <w:spacing w:val="-4"/>
          <w:sz w:val="22"/>
          <w:szCs w:val="22"/>
          <w:lang w:val="fr-CA" w:eastAsia="en-US"/>
        </w:rPr>
        <w:t xml:space="preserve"> a causé beaucoup de douleur au cours des 12 derniers mois. Ce conflit a causé du tort aux familles, aux économies et à l’</w:t>
      </w:r>
      <w:r w:rsidRPr="000F137E">
        <w:rPr>
          <w:b/>
          <w:bCs/>
          <w:color w:val="000000"/>
          <w:spacing w:val="-4"/>
          <w:sz w:val="22"/>
          <w:szCs w:val="22"/>
          <w:lang w:val="fr-CA" w:eastAsia="en-US"/>
        </w:rPr>
        <w:t>ordre mondial</w:t>
      </w:r>
      <w:r w:rsidRPr="000F137E">
        <w:rPr>
          <w:color w:val="000000"/>
          <w:spacing w:val="-4"/>
          <w:sz w:val="22"/>
          <w:szCs w:val="22"/>
          <w:lang w:val="fr-CA" w:eastAsia="en-US"/>
        </w:rPr>
        <w:t>. On ne sait toujours pas quand – ni comment – la guerre prendra fin.</w:t>
      </w:r>
    </w:p>
    <w:p w14:paraId="092E5EDB" w14:textId="77777777" w:rsidR="00D7129F" w:rsidRPr="000F137E" w:rsidRDefault="00D7129F" w:rsidP="00D7129F">
      <w:pPr>
        <w:suppressAutoHyphens/>
        <w:autoSpaceDE w:val="0"/>
        <w:autoSpaceDN w:val="0"/>
        <w:adjustRightInd w:val="0"/>
        <w:spacing w:before="70" w:after="70" w:line="300" w:lineRule="atLeast"/>
        <w:textAlignment w:val="center"/>
        <w:rPr>
          <w:b/>
          <w:bCs/>
          <w:color w:val="000000"/>
          <w:spacing w:val="-4"/>
          <w:sz w:val="22"/>
          <w:szCs w:val="22"/>
          <w:lang w:val="fr-CA" w:eastAsia="en-US"/>
        </w:rPr>
      </w:pPr>
      <w:r w:rsidRPr="000F137E">
        <w:rPr>
          <w:b/>
          <w:bCs/>
          <w:color w:val="000000"/>
          <w:spacing w:val="-4"/>
          <w:sz w:val="22"/>
          <w:szCs w:val="22"/>
          <w:lang w:val="fr-CA" w:eastAsia="en-US"/>
        </w:rPr>
        <w:t>La guerre fait rage</w:t>
      </w:r>
    </w:p>
    <w:p w14:paraId="52F9B6F2"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M. Poutine espérait s’emparer rapidement de la capitale ukrainienne, </w:t>
      </w:r>
      <w:proofErr w:type="spellStart"/>
      <w:r w:rsidRPr="000F137E">
        <w:rPr>
          <w:color w:val="000000"/>
          <w:spacing w:val="-4"/>
          <w:sz w:val="22"/>
          <w:szCs w:val="22"/>
          <w:lang w:val="fr-CA" w:eastAsia="en-US"/>
        </w:rPr>
        <w:t>Kyïv</w:t>
      </w:r>
      <w:proofErr w:type="spellEnd"/>
      <w:r w:rsidRPr="000F137E">
        <w:rPr>
          <w:color w:val="000000"/>
          <w:spacing w:val="-4"/>
          <w:sz w:val="22"/>
          <w:szCs w:val="22"/>
          <w:lang w:val="fr-CA" w:eastAsia="en-US"/>
        </w:rPr>
        <w:t xml:space="preserve">, et renverser le gouvernement du président ukrainien </w:t>
      </w:r>
      <w:proofErr w:type="spellStart"/>
      <w:r w:rsidRPr="000F137E">
        <w:rPr>
          <w:color w:val="000000"/>
          <w:spacing w:val="-4"/>
          <w:sz w:val="22"/>
          <w:szCs w:val="22"/>
          <w:lang w:val="fr-CA" w:eastAsia="en-US"/>
        </w:rPr>
        <w:t>Volodymyr</w:t>
      </w:r>
      <w:proofErr w:type="spellEnd"/>
      <w:r w:rsidRPr="000F137E">
        <w:rPr>
          <w:color w:val="000000"/>
          <w:spacing w:val="-4"/>
          <w:sz w:val="22"/>
          <w:szCs w:val="22"/>
          <w:lang w:val="fr-CA" w:eastAsia="en-US"/>
        </w:rPr>
        <w:t xml:space="preserve"> </w:t>
      </w:r>
      <w:proofErr w:type="spellStart"/>
      <w:r w:rsidRPr="000F137E">
        <w:rPr>
          <w:color w:val="000000"/>
          <w:spacing w:val="-4"/>
          <w:sz w:val="22"/>
          <w:szCs w:val="22"/>
          <w:lang w:val="fr-CA" w:eastAsia="en-US"/>
        </w:rPr>
        <w:t>Zelenskyy</w:t>
      </w:r>
      <w:proofErr w:type="spellEnd"/>
      <w:r w:rsidRPr="000F137E">
        <w:rPr>
          <w:color w:val="000000"/>
          <w:spacing w:val="-4"/>
          <w:sz w:val="22"/>
          <w:szCs w:val="22"/>
          <w:lang w:val="fr-CA" w:eastAsia="en-US"/>
        </w:rPr>
        <w:t xml:space="preserve">. Après tout, l’armée massive de la Russie était bien plus nombreuse que celle de l’Ukraine. La Russie avait également un </w:t>
      </w:r>
      <w:r w:rsidRPr="000F137E">
        <w:rPr>
          <w:b/>
          <w:bCs/>
          <w:color w:val="000000"/>
          <w:spacing w:val="-4"/>
          <w:sz w:val="22"/>
          <w:szCs w:val="22"/>
          <w:lang w:val="fr-CA" w:eastAsia="en-US"/>
        </w:rPr>
        <w:t>arsenal</w:t>
      </w:r>
      <w:r w:rsidRPr="000F137E">
        <w:rPr>
          <w:color w:val="000000"/>
          <w:spacing w:val="-4"/>
          <w:sz w:val="22"/>
          <w:szCs w:val="22"/>
          <w:lang w:val="fr-CA" w:eastAsia="en-US"/>
        </w:rPr>
        <w:t xml:space="preserve"> d’armes plus puissantes.</w:t>
      </w:r>
    </w:p>
    <w:p w14:paraId="50EC5561"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Mais ce n’est pas ce qui s’est passé. Les troupes russes étaient </w:t>
      </w:r>
      <w:proofErr w:type="gramStart"/>
      <w:r w:rsidRPr="000F137E">
        <w:rPr>
          <w:color w:val="000000"/>
          <w:spacing w:val="-4"/>
          <w:sz w:val="22"/>
          <w:szCs w:val="22"/>
          <w:lang w:val="fr-CA" w:eastAsia="en-US"/>
        </w:rPr>
        <w:t>étonnement incompétentes</w:t>
      </w:r>
      <w:proofErr w:type="gramEnd"/>
      <w:r w:rsidRPr="000F137E">
        <w:rPr>
          <w:color w:val="000000"/>
          <w:spacing w:val="-4"/>
          <w:sz w:val="22"/>
          <w:szCs w:val="22"/>
          <w:lang w:val="fr-CA" w:eastAsia="en-US"/>
        </w:rPr>
        <w:t xml:space="preserve">. De son côté, l’Ukraine s’est battue avec acharnement, et bien. La Russie a rapidement dû abandonner son projet de prendre la capitale. Au lieu de cela, elle a déplacé son </w:t>
      </w:r>
      <w:r w:rsidRPr="000F137E">
        <w:rPr>
          <w:b/>
          <w:bCs/>
          <w:color w:val="000000"/>
          <w:spacing w:val="-4"/>
          <w:sz w:val="22"/>
          <w:szCs w:val="22"/>
          <w:lang w:val="fr-CA" w:eastAsia="en-US"/>
        </w:rPr>
        <w:t>offensive</w:t>
      </w:r>
      <w:r w:rsidRPr="000F137E">
        <w:rPr>
          <w:color w:val="000000"/>
          <w:spacing w:val="-4"/>
          <w:sz w:val="22"/>
          <w:szCs w:val="22"/>
          <w:lang w:val="fr-CA" w:eastAsia="en-US"/>
        </w:rPr>
        <w:t xml:space="preserve"> </w:t>
      </w:r>
      <w:r w:rsidRPr="000F137E">
        <w:rPr>
          <w:color w:val="000000"/>
          <w:spacing w:val="-4"/>
          <w:sz w:val="22"/>
          <w:szCs w:val="22"/>
          <w:lang w:val="fr-CA" w:eastAsia="en-US"/>
        </w:rPr>
        <w:t xml:space="preserve">vers le sud et l’est. Là, ses forces ont pris la ville de Marioupol. Ceci visait à créer un corridor le long de la côte de la mer Noire. Le but était de relier la </w:t>
      </w:r>
      <w:r w:rsidRPr="000F137E">
        <w:rPr>
          <w:b/>
          <w:bCs/>
          <w:color w:val="000000"/>
          <w:spacing w:val="-4"/>
          <w:sz w:val="22"/>
          <w:szCs w:val="22"/>
          <w:lang w:val="fr-CA" w:eastAsia="en-US"/>
        </w:rPr>
        <w:t>péninsule de Crimée</w:t>
      </w:r>
      <w:r w:rsidRPr="000F137E">
        <w:rPr>
          <w:color w:val="000000"/>
          <w:spacing w:val="-4"/>
          <w:sz w:val="22"/>
          <w:szCs w:val="22"/>
          <w:lang w:val="fr-CA" w:eastAsia="en-US"/>
        </w:rPr>
        <w:t xml:space="preserve"> et la </w:t>
      </w:r>
      <w:r w:rsidRPr="000F137E">
        <w:rPr>
          <w:b/>
          <w:bCs/>
          <w:color w:val="000000"/>
          <w:spacing w:val="-4"/>
          <w:sz w:val="22"/>
          <w:szCs w:val="22"/>
          <w:lang w:val="fr-CA" w:eastAsia="en-US"/>
        </w:rPr>
        <w:t>région du Donbass</w:t>
      </w:r>
      <w:r w:rsidRPr="000F137E">
        <w:rPr>
          <w:color w:val="000000"/>
          <w:spacing w:val="-4"/>
          <w:sz w:val="22"/>
          <w:szCs w:val="22"/>
          <w:lang w:val="fr-CA" w:eastAsia="en-US"/>
        </w:rPr>
        <w:t xml:space="preserve">. Ce sont des zones que Moscou avait envahies et </w:t>
      </w:r>
      <w:r w:rsidRPr="000F137E">
        <w:rPr>
          <w:b/>
          <w:bCs/>
          <w:color w:val="000000"/>
          <w:spacing w:val="-4"/>
          <w:sz w:val="22"/>
          <w:szCs w:val="22"/>
          <w:lang w:val="fr-CA" w:eastAsia="en-US"/>
        </w:rPr>
        <w:t>annexées</w:t>
      </w:r>
      <w:r w:rsidRPr="000F137E">
        <w:rPr>
          <w:color w:val="000000"/>
          <w:spacing w:val="-4"/>
          <w:sz w:val="22"/>
          <w:szCs w:val="22"/>
          <w:lang w:val="fr-CA" w:eastAsia="en-US"/>
        </w:rPr>
        <w:t xml:space="preserve"> en 2014.</w:t>
      </w:r>
    </w:p>
    <w:p w14:paraId="1594408F"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Cependant, à la fin de l’été, les forces ukrainiennes ont riposté. Elles ont forcé les troupes russes à quitter certaines parties du sud et de l’est du pays. Ensuite, elles ont libéré la ville clé de Kherson.</w:t>
      </w:r>
    </w:p>
    <w:p w14:paraId="737D6B03"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Depuis lors, aucun des deux camps n’a fait d’avancées importantes. La Russie a maintenu la pression en utilisant des missiles et des drones pour cibler des villes et des infrastructures ukrainiennes. Elle s’est également engagée dans une campagne de plusieurs mois pour capturer la ville de </w:t>
      </w:r>
      <w:proofErr w:type="spellStart"/>
      <w:r w:rsidRPr="000F137E">
        <w:rPr>
          <w:color w:val="000000"/>
          <w:spacing w:val="-4"/>
          <w:sz w:val="22"/>
          <w:szCs w:val="22"/>
          <w:lang w:val="fr-CA" w:eastAsia="en-US"/>
        </w:rPr>
        <w:t>Bakhmout</w:t>
      </w:r>
      <w:proofErr w:type="spellEnd"/>
      <w:r w:rsidRPr="000F137E">
        <w:rPr>
          <w:color w:val="000000"/>
          <w:spacing w:val="-4"/>
          <w:sz w:val="22"/>
          <w:szCs w:val="22"/>
          <w:lang w:val="fr-CA" w:eastAsia="en-US"/>
        </w:rPr>
        <w:t>. Mais elle n’est pas plus près que l’Ukraine de déclarer une victoire militaire.</w:t>
      </w:r>
    </w:p>
    <w:p w14:paraId="2D7F53B8" w14:textId="77777777" w:rsidR="00D7129F" w:rsidRPr="000F137E" w:rsidRDefault="00D7129F" w:rsidP="00D7129F">
      <w:pPr>
        <w:suppressAutoHyphens/>
        <w:autoSpaceDE w:val="0"/>
        <w:autoSpaceDN w:val="0"/>
        <w:adjustRightInd w:val="0"/>
        <w:spacing w:before="70" w:after="70" w:line="300" w:lineRule="atLeast"/>
        <w:textAlignment w:val="center"/>
        <w:rPr>
          <w:b/>
          <w:bCs/>
          <w:color w:val="000000"/>
          <w:spacing w:val="-4"/>
          <w:sz w:val="22"/>
          <w:szCs w:val="22"/>
          <w:lang w:val="fr-CA" w:eastAsia="en-US"/>
        </w:rPr>
      </w:pPr>
      <w:r w:rsidRPr="000F137E">
        <w:rPr>
          <w:b/>
          <w:bCs/>
          <w:color w:val="000000"/>
          <w:spacing w:val="-4"/>
          <w:sz w:val="22"/>
          <w:szCs w:val="22"/>
          <w:lang w:val="fr-CA" w:eastAsia="en-US"/>
        </w:rPr>
        <w:t>Le bilan humain</w:t>
      </w:r>
    </w:p>
    <w:p w14:paraId="08BB769D"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Fin 2022, au moins 100 000 militaires ukrainiens et 200 000 soldats russes avaient été tués ou </w:t>
      </w:r>
      <w:r w:rsidRPr="000F137E">
        <w:rPr>
          <w:color w:val="000000"/>
          <w:spacing w:val="-4"/>
          <w:sz w:val="22"/>
          <w:szCs w:val="22"/>
          <w:lang w:val="fr-CA" w:eastAsia="en-US"/>
        </w:rPr>
        <w:t xml:space="preserve">blessés dans cette guerre. Les </w:t>
      </w:r>
      <w:r w:rsidRPr="000F137E">
        <w:rPr>
          <w:b/>
          <w:bCs/>
          <w:color w:val="000000"/>
          <w:spacing w:val="-4"/>
          <w:sz w:val="22"/>
          <w:szCs w:val="22"/>
          <w:lang w:val="fr-CA" w:eastAsia="en-US"/>
        </w:rPr>
        <w:t>pertes civiles</w:t>
      </w:r>
      <w:r w:rsidRPr="000F137E">
        <w:rPr>
          <w:color w:val="000000"/>
          <w:spacing w:val="-4"/>
          <w:sz w:val="22"/>
          <w:szCs w:val="22"/>
          <w:lang w:val="fr-CA" w:eastAsia="en-US"/>
        </w:rPr>
        <w:t xml:space="preserve"> sont également très élevées. L’</w:t>
      </w:r>
      <w:r w:rsidRPr="000F137E">
        <w:rPr>
          <w:b/>
          <w:bCs/>
          <w:color w:val="000000"/>
          <w:spacing w:val="-4"/>
          <w:sz w:val="22"/>
          <w:szCs w:val="22"/>
          <w:lang w:val="fr-CA" w:eastAsia="en-US"/>
        </w:rPr>
        <w:t>Organisation des Nations Unies (ONU)</w:t>
      </w:r>
      <w:r w:rsidRPr="000F137E">
        <w:rPr>
          <w:color w:val="000000"/>
          <w:spacing w:val="-4"/>
          <w:sz w:val="22"/>
          <w:szCs w:val="22"/>
          <w:lang w:val="fr-CA" w:eastAsia="en-US"/>
        </w:rPr>
        <w:t xml:space="preserve"> dit qu’à la fin de 2022, au moins 7155 Ukrainiens étaient morts. Onze mille six cent soixante-deux autres avaient été blessés.   </w:t>
      </w:r>
    </w:p>
    <w:p w14:paraId="1AC2246D"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Nombre de ces civils n’ont pas été simplement pris entre deux feux. L’ONU dit que la Russie a commis des </w:t>
      </w:r>
      <w:r w:rsidRPr="000F137E">
        <w:rPr>
          <w:b/>
          <w:bCs/>
          <w:color w:val="000000"/>
          <w:spacing w:val="-4"/>
          <w:sz w:val="22"/>
          <w:szCs w:val="22"/>
          <w:lang w:val="fr-CA" w:eastAsia="en-US"/>
        </w:rPr>
        <w:t>crimes de guerre</w:t>
      </w:r>
      <w:r w:rsidRPr="000F137E">
        <w:rPr>
          <w:color w:val="000000"/>
          <w:spacing w:val="-4"/>
          <w:sz w:val="22"/>
          <w:szCs w:val="22"/>
          <w:lang w:val="fr-CA" w:eastAsia="en-US"/>
        </w:rPr>
        <w:t>. Comment? En frappant délibérément des immeubles d’habitation, des écoles, des hôpitaux, des usines et des abris. Ces attaques ont blessé des femmes, des enfants et des personnes âgées.</w:t>
      </w:r>
    </w:p>
    <w:p w14:paraId="24FC36B3" w14:textId="77777777" w:rsidR="00D7129F" w:rsidRPr="000F137E" w:rsidRDefault="00D7129F" w:rsidP="00D7129F">
      <w:pPr>
        <w:suppressAutoHyphens/>
        <w:autoSpaceDE w:val="0"/>
        <w:autoSpaceDN w:val="0"/>
        <w:adjustRightInd w:val="0"/>
        <w:spacing w:before="70" w:after="70" w:line="300" w:lineRule="atLeast"/>
        <w:textAlignment w:val="center"/>
        <w:rPr>
          <w:b/>
          <w:bCs/>
          <w:color w:val="000000"/>
          <w:spacing w:val="-4"/>
          <w:sz w:val="22"/>
          <w:szCs w:val="22"/>
          <w:lang w:val="fr-CA" w:eastAsia="en-US"/>
        </w:rPr>
      </w:pPr>
      <w:r w:rsidRPr="000F137E">
        <w:rPr>
          <w:b/>
          <w:bCs/>
          <w:color w:val="000000"/>
          <w:spacing w:val="-4"/>
          <w:sz w:val="22"/>
          <w:szCs w:val="22"/>
          <w:lang w:val="fr-CA" w:eastAsia="en-US"/>
        </w:rPr>
        <w:t>Dommages à grande échelle</w:t>
      </w:r>
    </w:p>
    <w:p w14:paraId="7ACB4757"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Avant la guerre, l’Ukraine comptait 44 millions d’habitants. Environ 16 millions d’Ukrainiens ont dû quitter leur foyer depuis le début du conflit. Certains se sont réinstallés à l’intérieur du pays. D’autres ont fui vers les pays voisins, ailleurs en Europe ou en Amérique du Nord. </w:t>
      </w:r>
    </w:p>
    <w:p w14:paraId="637CDE66"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Pour ceux qui sont restés, la situation est désespérée. Jusqu’à 40 pour cent des logements du pays ont été endommagés. De plus, près de la </w:t>
      </w:r>
      <w:r w:rsidRPr="000F137E">
        <w:rPr>
          <w:color w:val="000000"/>
          <w:spacing w:val="-4"/>
          <w:sz w:val="22"/>
          <w:szCs w:val="22"/>
          <w:lang w:val="fr-CA" w:eastAsia="en-US"/>
        </w:rPr>
        <w:lastRenderedPageBreak/>
        <w:t>moitié de l’infrastructure énergétique de l’Ukraine a été détruite ou endommagée. Certains civils ont donc peu d’électricité, d’eau et de chauffage par des températures hivernales glaciales.</w:t>
      </w:r>
    </w:p>
    <w:p w14:paraId="486CCA64"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Pour aggraver les choses, l’économie ukrainienne a également été durement touchée. Elle a diminué de 35 pour cent en 2022. Cela signifie que de nombreux revenus tombent sous le </w:t>
      </w:r>
      <w:r w:rsidRPr="000F137E">
        <w:rPr>
          <w:b/>
          <w:bCs/>
          <w:color w:val="000000"/>
          <w:spacing w:val="-4"/>
          <w:sz w:val="22"/>
          <w:szCs w:val="22"/>
          <w:lang w:val="fr-CA" w:eastAsia="en-US"/>
        </w:rPr>
        <w:t>seuil de la pauvreté</w:t>
      </w:r>
      <w:r w:rsidRPr="000F137E">
        <w:rPr>
          <w:color w:val="000000"/>
          <w:spacing w:val="-4"/>
          <w:sz w:val="22"/>
          <w:szCs w:val="22"/>
          <w:lang w:val="fr-CA" w:eastAsia="en-US"/>
        </w:rPr>
        <w:t>. Jusqu’à 18 millions d’Ukrainiens auront probablement besoin d’aide humanitaire dans un avenir proche.</w:t>
      </w:r>
    </w:p>
    <w:p w14:paraId="109D4848" w14:textId="77777777" w:rsidR="00D7129F" w:rsidRPr="000F137E" w:rsidRDefault="00D7129F" w:rsidP="00D7129F">
      <w:pPr>
        <w:suppressAutoHyphens/>
        <w:autoSpaceDE w:val="0"/>
        <w:autoSpaceDN w:val="0"/>
        <w:adjustRightInd w:val="0"/>
        <w:spacing w:before="70" w:after="70" w:line="300" w:lineRule="atLeast"/>
        <w:textAlignment w:val="center"/>
        <w:rPr>
          <w:b/>
          <w:bCs/>
          <w:color w:val="000000"/>
          <w:spacing w:val="-4"/>
          <w:sz w:val="22"/>
          <w:szCs w:val="22"/>
          <w:lang w:val="fr-CA" w:eastAsia="en-US"/>
        </w:rPr>
      </w:pPr>
      <w:r w:rsidRPr="000F137E">
        <w:rPr>
          <w:b/>
          <w:bCs/>
          <w:color w:val="000000"/>
          <w:spacing w:val="-4"/>
          <w:sz w:val="22"/>
          <w:szCs w:val="22"/>
          <w:lang w:val="fr-CA" w:eastAsia="en-US"/>
        </w:rPr>
        <w:t>Pas de marche arrière</w:t>
      </w:r>
    </w:p>
    <w:p w14:paraId="7CEA9F7C"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Le bilan humain est sans contredit terrible. Cette guerre est le plus grand conflit militaire en Europe depuis la Seconde Guerre mondiale. Pourtant, ni M. Poutine ni M.</w:t>
      </w:r>
      <w:r>
        <w:rPr>
          <w:color w:val="000000"/>
          <w:spacing w:val="-4"/>
          <w:sz w:val="22"/>
          <w:szCs w:val="22"/>
          <w:lang w:val="fr-CA" w:eastAsia="en-US"/>
        </w:rPr>
        <w:t> </w:t>
      </w:r>
      <w:proofErr w:type="spellStart"/>
      <w:r w:rsidRPr="000F137E">
        <w:rPr>
          <w:color w:val="000000"/>
          <w:spacing w:val="-4"/>
          <w:sz w:val="22"/>
          <w:szCs w:val="22"/>
          <w:lang w:val="fr-CA" w:eastAsia="en-US"/>
        </w:rPr>
        <w:t>Zelenskyy</w:t>
      </w:r>
      <w:proofErr w:type="spellEnd"/>
      <w:r w:rsidRPr="000F137E">
        <w:rPr>
          <w:color w:val="000000"/>
          <w:spacing w:val="-4"/>
          <w:sz w:val="22"/>
          <w:szCs w:val="22"/>
          <w:lang w:val="fr-CA" w:eastAsia="en-US"/>
        </w:rPr>
        <w:t xml:space="preserve"> ne fait signe de vouloir capituler. </w:t>
      </w:r>
    </w:p>
    <w:p w14:paraId="4FF55421"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Que pourrait-il donc se passer? Le 14 février, le </w:t>
      </w:r>
      <w:r w:rsidRPr="000F137E">
        <w:rPr>
          <w:b/>
          <w:bCs/>
          <w:color w:val="000000"/>
          <w:spacing w:val="-4"/>
          <w:sz w:val="22"/>
          <w:szCs w:val="22"/>
          <w:lang w:val="fr-CA" w:eastAsia="en-US"/>
        </w:rPr>
        <w:t>secrétaire général</w:t>
      </w:r>
      <w:r w:rsidRPr="000F137E">
        <w:rPr>
          <w:color w:val="000000"/>
          <w:spacing w:val="-4"/>
          <w:sz w:val="22"/>
          <w:szCs w:val="22"/>
          <w:lang w:val="fr-CA" w:eastAsia="en-US"/>
        </w:rPr>
        <w:t xml:space="preserve"> de l’OTAN, Jens Stoltenberg, a dit que la Russie semblait se préparer à entreprendre une offensive au printemps. Ce geste pourrait marquer le début d’une nouvelle phase dangereuse de la guerre.</w:t>
      </w:r>
    </w:p>
    <w:p w14:paraId="11A9480A"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Les analystes disent que la Russie a ajusté sa stratégie et tiré des leçons de ses défaites des 12 derniers mois. Son armée a également effectué une </w:t>
      </w:r>
      <w:r w:rsidRPr="000F137E">
        <w:rPr>
          <w:b/>
          <w:bCs/>
          <w:color w:val="000000"/>
          <w:spacing w:val="-4"/>
          <w:sz w:val="22"/>
          <w:szCs w:val="22"/>
          <w:lang w:val="fr-CA" w:eastAsia="en-US"/>
        </w:rPr>
        <w:t>mobilisation</w:t>
      </w:r>
      <w:r w:rsidRPr="000F137E">
        <w:rPr>
          <w:color w:val="000000"/>
          <w:spacing w:val="-4"/>
          <w:sz w:val="22"/>
          <w:szCs w:val="22"/>
          <w:lang w:val="fr-CA" w:eastAsia="en-US"/>
        </w:rPr>
        <w:t xml:space="preserve"> majeure à l’automne. Quelque 300 000 soldats se sont maintenant ajoutés au camp russe. On croit aussi que des dizaines de milliers de </w:t>
      </w:r>
      <w:r w:rsidRPr="000F137E">
        <w:rPr>
          <w:b/>
          <w:bCs/>
          <w:color w:val="000000"/>
          <w:spacing w:val="-4"/>
          <w:sz w:val="22"/>
          <w:szCs w:val="22"/>
          <w:lang w:val="fr-CA" w:eastAsia="en-US"/>
        </w:rPr>
        <w:t>mercenaires</w:t>
      </w:r>
      <w:r w:rsidRPr="000F137E">
        <w:rPr>
          <w:color w:val="000000"/>
          <w:spacing w:val="-4"/>
          <w:sz w:val="22"/>
          <w:szCs w:val="22"/>
          <w:lang w:val="fr-CA" w:eastAsia="en-US"/>
        </w:rPr>
        <w:t xml:space="preserve"> bien entraînés se battent pour la Russie en</w:t>
      </w:r>
      <w:r>
        <w:rPr>
          <w:color w:val="000000"/>
          <w:spacing w:val="-4"/>
          <w:sz w:val="22"/>
          <w:szCs w:val="22"/>
          <w:lang w:val="fr-CA" w:eastAsia="en-US"/>
        </w:rPr>
        <w:t> </w:t>
      </w:r>
      <w:r w:rsidRPr="000F137E">
        <w:rPr>
          <w:color w:val="000000"/>
          <w:spacing w:val="-4"/>
          <w:sz w:val="22"/>
          <w:szCs w:val="22"/>
          <w:lang w:val="fr-CA" w:eastAsia="en-US"/>
        </w:rPr>
        <w:t xml:space="preserve">Ukraine. </w:t>
      </w:r>
    </w:p>
    <w:p w14:paraId="263D5724"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En ce qui concerne l’équipement militaire et les munitions, il est vrai </w:t>
      </w:r>
      <w:r w:rsidRPr="000F137E">
        <w:rPr>
          <w:color w:val="000000"/>
          <w:spacing w:val="-4"/>
          <w:sz w:val="22"/>
          <w:szCs w:val="22"/>
          <w:lang w:val="fr-CA" w:eastAsia="en-US"/>
        </w:rPr>
        <w:t>que la Russie a subi de lourdes pertes au début de la guerre. Cependant, la production nationale a augmenté. De plus, les alliés de la Russie ont apporté leur aide. La Corée du Nord a fourni des roquettes et de l’artillerie. L’Iran a contribué des drones. Des entreprises chinoises ont fourni de l’aide non</w:t>
      </w:r>
      <w:r>
        <w:rPr>
          <w:color w:val="000000"/>
          <w:spacing w:val="-4"/>
          <w:sz w:val="22"/>
          <w:szCs w:val="22"/>
          <w:lang w:val="fr-CA" w:eastAsia="en-US"/>
        </w:rPr>
        <w:t> </w:t>
      </w:r>
      <w:r w:rsidRPr="000F137E">
        <w:rPr>
          <w:color w:val="000000"/>
          <w:spacing w:val="-4"/>
          <w:sz w:val="22"/>
          <w:szCs w:val="22"/>
          <w:lang w:val="fr-CA" w:eastAsia="en-US"/>
        </w:rPr>
        <w:t>létale.</w:t>
      </w:r>
    </w:p>
    <w:p w14:paraId="1A44B9B3" w14:textId="77777777" w:rsidR="00D7129F" w:rsidRPr="000F137E" w:rsidRDefault="00D7129F" w:rsidP="00D7129F">
      <w:pPr>
        <w:suppressAutoHyphens/>
        <w:autoSpaceDE w:val="0"/>
        <w:autoSpaceDN w:val="0"/>
        <w:adjustRightInd w:val="0"/>
        <w:spacing w:before="70" w:after="70" w:line="300" w:lineRule="atLeast"/>
        <w:textAlignment w:val="center"/>
        <w:rPr>
          <w:b/>
          <w:bCs/>
          <w:color w:val="000000"/>
          <w:spacing w:val="-4"/>
          <w:sz w:val="22"/>
          <w:szCs w:val="22"/>
          <w:lang w:val="fr-CA" w:eastAsia="en-US"/>
        </w:rPr>
      </w:pPr>
      <w:r w:rsidRPr="000F137E">
        <w:rPr>
          <w:b/>
          <w:bCs/>
          <w:color w:val="000000"/>
          <w:spacing w:val="-4"/>
          <w:sz w:val="22"/>
          <w:szCs w:val="22"/>
          <w:lang w:val="fr-CA" w:eastAsia="en-US"/>
        </w:rPr>
        <w:t>L’Ukraine appelle à l’aide</w:t>
      </w:r>
    </w:p>
    <w:p w14:paraId="5994D5A7"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Pour sa part, le président </w:t>
      </w:r>
      <w:proofErr w:type="spellStart"/>
      <w:r w:rsidRPr="000F137E">
        <w:rPr>
          <w:color w:val="000000"/>
          <w:spacing w:val="-4"/>
          <w:sz w:val="22"/>
          <w:szCs w:val="22"/>
          <w:lang w:val="fr-CA" w:eastAsia="en-US"/>
        </w:rPr>
        <w:t>Zelenskyy</w:t>
      </w:r>
      <w:proofErr w:type="spellEnd"/>
      <w:r w:rsidRPr="000F137E">
        <w:rPr>
          <w:color w:val="000000"/>
          <w:spacing w:val="-4"/>
          <w:sz w:val="22"/>
          <w:szCs w:val="22"/>
          <w:lang w:val="fr-CA" w:eastAsia="en-US"/>
        </w:rPr>
        <w:t xml:space="preserve"> a supplié l’Occident de lui apporter davantage de soutien. </w:t>
      </w:r>
    </w:p>
    <w:p w14:paraId="3DD54867"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Depuis le début de la guerre, les É.-U., le Canada et l’Europe ont fourni des renseignements militaires, des armes et une aide financière à l’Ukraine. Ils ont également imposé des </w:t>
      </w:r>
      <w:r w:rsidRPr="000F137E">
        <w:rPr>
          <w:b/>
          <w:bCs/>
          <w:color w:val="000000"/>
          <w:spacing w:val="-4"/>
          <w:sz w:val="22"/>
          <w:szCs w:val="22"/>
          <w:lang w:val="fr-CA" w:eastAsia="en-US"/>
        </w:rPr>
        <w:t>sanctions</w:t>
      </w:r>
      <w:r w:rsidRPr="000F137E">
        <w:rPr>
          <w:color w:val="000000"/>
          <w:spacing w:val="-4"/>
          <w:sz w:val="22"/>
          <w:szCs w:val="22"/>
          <w:lang w:val="fr-CA" w:eastAsia="en-US"/>
        </w:rPr>
        <w:t xml:space="preserve"> paralysantes à la Russie pour tenter de nuire à son économie.</w:t>
      </w:r>
    </w:p>
    <w:p w14:paraId="3A475E00"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Cette aide a changé les choses. L’armée ukrainienne épuise cependant ses stocks d’obus d’artillerie, d’armes antichars et de missiles sol-air nécessaires. Elle a besoin de plus de fournitures de façon urgente. M. </w:t>
      </w:r>
      <w:proofErr w:type="spellStart"/>
      <w:r w:rsidRPr="000F137E">
        <w:rPr>
          <w:color w:val="000000"/>
          <w:spacing w:val="-4"/>
          <w:sz w:val="22"/>
          <w:szCs w:val="22"/>
          <w:lang w:val="fr-CA" w:eastAsia="en-US"/>
        </w:rPr>
        <w:t>Zelenskyy</w:t>
      </w:r>
      <w:proofErr w:type="spellEnd"/>
      <w:r w:rsidRPr="000F137E">
        <w:rPr>
          <w:color w:val="000000"/>
          <w:spacing w:val="-4"/>
          <w:sz w:val="22"/>
          <w:szCs w:val="22"/>
          <w:lang w:val="fr-CA" w:eastAsia="en-US"/>
        </w:rPr>
        <w:t xml:space="preserve"> dit que son armée a besoin d’au moins 300 chars modernes et des avions de chasse. Et il les veut le plus rapidement possible.</w:t>
      </w:r>
    </w:p>
    <w:p w14:paraId="5EEE03E2" w14:textId="77777777" w:rsidR="00D7129F" w:rsidRPr="000F137E" w:rsidRDefault="00D7129F" w:rsidP="00D7129F">
      <w:pPr>
        <w:suppressAutoHyphens/>
        <w:autoSpaceDE w:val="0"/>
        <w:autoSpaceDN w:val="0"/>
        <w:adjustRightInd w:val="0"/>
        <w:spacing w:before="70" w:after="70" w:line="300" w:lineRule="atLeast"/>
        <w:textAlignment w:val="center"/>
        <w:rPr>
          <w:b/>
          <w:bCs/>
          <w:color w:val="000000"/>
          <w:spacing w:val="-4"/>
          <w:sz w:val="22"/>
          <w:szCs w:val="22"/>
          <w:lang w:val="fr-CA" w:eastAsia="en-US"/>
        </w:rPr>
      </w:pPr>
      <w:r w:rsidRPr="000F137E">
        <w:rPr>
          <w:b/>
          <w:bCs/>
          <w:color w:val="000000"/>
          <w:spacing w:val="-4"/>
          <w:sz w:val="22"/>
          <w:szCs w:val="22"/>
          <w:lang w:val="fr-CA" w:eastAsia="en-US"/>
        </w:rPr>
        <w:t>L’aide de l’Occident</w:t>
      </w:r>
    </w:p>
    <w:p w14:paraId="6C17E5CB"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À la mi-février, les membres de l’OTAN se sont engagés à fournir davantage de munitions. De plus, les É.-U., le R.-U., le Canada, l’Allemagne et d’autres pays vont également envoyer environ 80 chars. Mais il faudra du temps avant que ceux-ci puissent atteindre le champ de bataille. </w:t>
      </w:r>
    </w:p>
    <w:p w14:paraId="6BD77DC7"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Puis, le 20 février, le président américain Joe Biden a fait une visite </w:t>
      </w:r>
      <w:r w:rsidRPr="000F137E">
        <w:rPr>
          <w:color w:val="000000"/>
          <w:spacing w:val="-4"/>
          <w:sz w:val="22"/>
          <w:szCs w:val="22"/>
          <w:lang w:val="fr-CA" w:eastAsia="en-US"/>
        </w:rPr>
        <w:t xml:space="preserve">surprise à </w:t>
      </w:r>
      <w:proofErr w:type="spellStart"/>
      <w:r w:rsidRPr="000F137E">
        <w:rPr>
          <w:color w:val="000000"/>
          <w:spacing w:val="-4"/>
          <w:sz w:val="22"/>
          <w:szCs w:val="22"/>
          <w:lang w:val="fr-CA" w:eastAsia="en-US"/>
        </w:rPr>
        <w:t>Kyïv</w:t>
      </w:r>
      <w:proofErr w:type="spellEnd"/>
      <w:r w:rsidRPr="000F137E">
        <w:rPr>
          <w:color w:val="000000"/>
          <w:spacing w:val="-4"/>
          <w:sz w:val="22"/>
          <w:szCs w:val="22"/>
          <w:lang w:val="fr-CA" w:eastAsia="en-US"/>
        </w:rPr>
        <w:t xml:space="preserve">. Là, il a rencontré le président </w:t>
      </w:r>
      <w:proofErr w:type="spellStart"/>
      <w:r w:rsidRPr="000F137E">
        <w:rPr>
          <w:color w:val="000000"/>
          <w:spacing w:val="-4"/>
          <w:sz w:val="22"/>
          <w:szCs w:val="22"/>
          <w:lang w:val="fr-CA" w:eastAsia="en-US"/>
        </w:rPr>
        <w:t>Zelenskyy</w:t>
      </w:r>
      <w:proofErr w:type="spellEnd"/>
      <w:r w:rsidRPr="000F137E">
        <w:rPr>
          <w:color w:val="000000"/>
          <w:spacing w:val="-4"/>
          <w:sz w:val="22"/>
          <w:szCs w:val="22"/>
          <w:lang w:val="fr-CA" w:eastAsia="en-US"/>
        </w:rPr>
        <w:t xml:space="preserve">. Il voulait montrer au monde que les É.-U. étaient prêts à soutenir l’Ukraine aussi longtemps que cela serait nécessaire. </w:t>
      </w:r>
    </w:p>
    <w:p w14:paraId="45011DD3"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 Un an plus tard, </w:t>
      </w:r>
      <w:proofErr w:type="spellStart"/>
      <w:r w:rsidRPr="000F137E">
        <w:rPr>
          <w:color w:val="000000"/>
          <w:spacing w:val="-4"/>
          <w:sz w:val="22"/>
          <w:szCs w:val="22"/>
          <w:lang w:val="fr-CA" w:eastAsia="en-US"/>
        </w:rPr>
        <w:t>Kyïv</w:t>
      </w:r>
      <w:proofErr w:type="spellEnd"/>
      <w:r w:rsidRPr="000F137E">
        <w:rPr>
          <w:color w:val="000000"/>
          <w:spacing w:val="-4"/>
          <w:sz w:val="22"/>
          <w:szCs w:val="22"/>
          <w:lang w:val="fr-CA" w:eastAsia="en-US"/>
        </w:rPr>
        <w:t xml:space="preserve"> se tient debout. Et l’Ukraine se tient debout. La démocratie se tient debout. Les Américains sont à vos côtés, et le monde entier est à vos côtés », a-t-il déclaré.</w:t>
      </w:r>
    </w:p>
    <w:p w14:paraId="56E1FC18"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Il a également promis 2,175 milliards de dollars supplémentaires. Ceci s’ajoute aux quelque 50 milliards de dollars que les É.-U. ont déjà fournis.</w:t>
      </w:r>
    </w:p>
    <w:p w14:paraId="369119C2" w14:textId="77777777" w:rsidR="00D7129F" w:rsidRPr="000F137E" w:rsidRDefault="00D7129F" w:rsidP="00D7129F">
      <w:pPr>
        <w:suppressAutoHyphens/>
        <w:autoSpaceDE w:val="0"/>
        <w:autoSpaceDN w:val="0"/>
        <w:adjustRightInd w:val="0"/>
        <w:spacing w:before="70" w:after="70" w:line="300" w:lineRule="atLeast"/>
        <w:textAlignment w:val="center"/>
        <w:rPr>
          <w:b/>
          <w:bCs/>
          <w:color w:val="000000"/>
          <w:spacing w:val="-4"/>
          <w:sz w:val="22"/>
          <w:szCs w:val="22"/>
          <w:lang w:val="fr-CA" w:eastAsia="en-US"/>
        </w:rPr>
      </w:pPr>
      <w:r w:rsidRPr="000F137E">
        <w:rPr>
          <w:b/>
          <w:bCs/>
          <w:color w:val="000000"/>
          <w:spacing w:val="-4"/>
          <w:sz w:val="22"/>
          <w:szCs w:val="22"/>
          <w:lang w:val="fr-CA" w:eastAsia="en-US"/>
        </w:rPr>
        <w:t>Une situation urgente</w:t>
      </w:r>
    </w:p>
    <w:p w14:paraId="7795F6AC" w14:textId="77777777" w:rsidR="00D7129F" w:rsidRPr="000F137E" w:rsidRDefault="00D7129F" w:rsidP="00D7129F">
      <w:pPr>
        <w:suppressAutoHyphens/>
        <w:autoSpaceDE w:val="0"/>
        <w:autoSpaceDN w:val="0"/>
        <w:adjustRightInd w:val="0"/>
        <w:spacing w:before="70" w:after="70" w:line="300" w:lineRule="atLeast"/>
        <w:textAlignment w:val="center"/>
        <w:rPr>
          <w:color w:val="000000"/>
          <w:spacing w:val="-4"/>
          <w:sz w:val="22"/>
          <w:szCs w:val="22"/>
          <w:lang w:val="fr-CA" w:eastAsia="en-US"/>
        </w:rPr>
      </w:pPr>
      <w:r w:rsidRPr="000F137E">
        <w:rPr>
          <w:color w:val="000000"/>
          <w:spacing w:val="-4"/>
          <w:sz w:val="22"/>
          <w:szCs w:val="22"/>
          <w:lang w:val="fr-CA" w:eastAsia="en-US"/>
        </w:rPr>
        <w:t xml:space="preserve">Pourquoi l’Occident soutient-il si fortement l’Ukraine? Parce que l’issue de cette guerre aura des conséquences mondiales. La guerre a entraîné une hausse de l’inflation et des prix de l’énergie partout sur la planète. Mais il y a des raisons encore plus importantes. Depuis la fin de la Seconde Guerre mondiale, les puissances mondiales vivent selon des règles mises en place pour éviter une troisième guerre mondiale. Une victoire de la Russie pourrait menacer cet ordre mondial – et la paix mondiale. </w:t>
      </w:r>
    </w:p>
    <w:p w14:paraId="4F0885DD" w14:textId="77777777" w:rsidR="00D7129F" w:rsidRDefault="00D7129F" w:rsidP="00D7129F">
      <w:pPr>
        <w:suppressAutoHyphens/>
        <w:autoSpaceDE w:val="0"/>
        <w:autoSpaceDN w:val="0"/>
        <w:adjustRightInd w:val="0"/>
        <w:spacing w:before="70" w:after="70" w:line="300" w:lineRule="atLeast"/>
        <w:textAlignment w:val="center"/>
        <w:rPr>
          <w:color w:val="000000"/>
          <w:sz w:val="22"/>
          <w:szCs w:val="22"/>
          <w:lang w:val="fr-CA" w:eastAsia="en-US"/>
        </w:rPr>
      </w:pPr>
      <w:r w:rsidRPr="000F137E">
        <w:rPr>
          <w:color w:val="000000"/>
          <w:spacing w:val="-4"/>
          <w:sz w:val="22"/>
          <w:szCs w:val="22"/>
          <w:lang w:val="fr-CA" w:eastAsia="en-US"/>
        </w:rPr>
        <w:t xml:space="preserve">« Nous avons réussi à éviter les conflits directs entre grandes puissances », a dit le </w:t>
      </w:r>
      <w:r w:rsidRPr="000F137E">
        <w:rPr>
          <w:b/>
          <w:bCs/>
          <w:color w:val="000000"/>
          <w:spacing w:val="-4"/>
          <w:sz w:val="22"/>
          <w:szCs w:val="22"/>
          <w:lang w:val="fr-CA" w:eastAsia="en-US"/>
        </w:rPr>
        <w:t>secrétaire d’État</w:t>
      </w:r>
      <w:r w:rsidRPr="000F137E">
        <w:rPr>
          <w:color w:val="000000"/>
          <w:spacing w:val="-4"/>
          <w:sz w:val="22"/>
          <w:szCs w:val="22"/>
          <w:lang w:val="fr-CA" w:eastAsia="en-US"/>
        </w:rPr>
        <w:t xml:space="preserve"> américain Antony </w:t>
      </w:r>
      <w:proofErr w:type="spellStart"/>
      <w:r w:rsidRPr="000F137E">
        <w:rPr>
          <w:color w:val="000000"/>
          <w:spacing w:val="-4"/>
          <w:sz w:val="22"/>
          <w:szCs w:val="22"/>
          <w:lang w:val="fr-CA" w:eastAsia="en-US"/>
        </w:rPr>
        <w:t>Blinken</w:t>
      </w:r>
      <w:proofErr w:type="spellEnd"/>
      <w:r w:rsidRPr="000F137E">
        <w:rPr>
          <w:color w:val="000000"/>
          <w:spacing w:val="-4"/>
          <w:sz w:val="22"/>
          <w:szCs w:val="22"/>
          <w:lang w:val="fr-CA" w:eastAsia="en-US"/>
        </w:rPr>
        <w:t>. «</w:t>
      </w:r>
      <w:r>
        <w:rPr>
          <w:color w:val="000000"/>
          <w:spacing w:val="-4"/>
          <w:sz w:val="22"/>
          <w:szCs w:val="22"/>
          <w:lang w:val="fr-CA" w:eastAsia="en-US"/>
        </w:rPr>
        <w:t> </w:t>
      </w:r>
      <w:r w:rsidRPr="000F137E">
        <w:rPr>
          <w:color w:val="000000"/>
          <w:spacing w:val="-4"/>
          <w:sz w:val="22"/>
          <w:szCs w:val="22"/>
          <w:lang w:val="fr-CA" w:eastAsia="en-US"/>
        </w:rPr>
        <w:t>Ce système, malgré toutes ses imperfections, fonctionne. Mais maintenant, il est remis en question.</w:t>
      </w:r>
      <w:r>
        <w:rPr>
          <w:color w:val="000000"/>
          <w:spacing w:val="-4"/>
          <w:sz w:val="22"/>
          <w:szCs w:val="22"/>
          <w:lang w:val="fr-CA" w:eastAsia="en-US"/>
        </w:rPr>
        <w:t> </w:t>
      </w:r>
      <w:r w:rsidRPr="000F137E">
        <w:rPr>
          <w:color w:val="000000"/>
          <w:spacing w:val="-4"/>
          <w:sz w:val="22"/>
          <w:szCs w:val="22"/>
          <w:lang w:val="fr-CA" w:eastAsia="en-US"/>
        </w:rPr>
        <w:t>»</w:t>
      </w:r>
      <w:r w:rsidRPr="000F137E">
        <w:rPr>
          <w:color w:val="000000"/>
          <w:sz w:val="22"/>
          <w:szCs w:val="22"/>
          <w:lang w:val="fr-CA" w:eastAsia="en-US"/>
        </w:rPr>
        <w:t> </w:t>
      </w:r>
      <w:r w:rsidRPr="00720BEA">
        <w:rPr>
          <w:color w:val="000000"/>
          <w:sz w:val="22"/>
          <w:szCs w:val="22"/>
          <w:lang w:val="fr-CA" w:eastAsia="en-US"/>
        </w:rPr>
        <w:t> </w:t>
      </w:r>
    </w:p>
    <w:p w14:paraId="42329CBF" w14:textId="77777777" w:rsidR="00C006CA" w:rsidRDefault="00C006CA" w:rsidP="00D7129F">
      <w:pPr>
        <w:suppressAutoHyphens/>
        <w:autoSpaceDE w:val="0"/>
        <w:autoSpaceDN w:val="0"/>
        <w:adjustRightInd w:val="0"/>
        <w:spacing w:before="70" w:after="70" w:line="300" w:lineRule="atLeast"/>
        <w:textAlignment w:val="center"/>
        <w:rPr>
          <w:color w:val="000000"/>
          <w:sz w:val="22"/>
          <w:szCs w:val="22"/>
          <w:lang w:val="fr-CA" w:eastAsia="en-US"/>
        </w:rPr>
      </w:pPr>
    </w:p>
    <w:p w14:paraId="399E4108" w14:textId="77777777" w:rsidR="00C006CA" w:rsidRDefault="00C006CA" w:rsidP="00D7129F">
      <w:pPr>
        <w:suppressAutoHyphens/>
        <w:autoSpaceDE w:val="0"/>
        <w:autoSpaceDN w:val="0"/>
        <w:adjustRightInd w:val="0"/>
        <w:spacing w:before="70" w:after="70" w:line="300" w:lineRule="atLeast"/>
        <w:textAlignment w:val="center"/>
        <w:rPr>
          <w:color w:val="000000"/>
          <w:sz w:val="22"/>
          <w:szCs w:val="22"/>
          <w:lang w:val="fr-CA" w:eastAsia="en-US"/>
        </w:rPr>
      </w:pPr>
      <w:r>
        <w:rPr>
          <w:color w:val="000000"/>
          <w:sz w:val="22"/>
          <w:szCs w:val="22"/>
          <w:lang w:val="fr-CA" w:eastAsia="en-US"/>
        </w:rPr>
        <w:br w:type="page"/>
      </w:r>
    </w:p>
    <w:p w14:paraId="31873992" w14:textId="77777777" w:rsidR="00C006CA" w:rsidRDefault="00C006CA" w:rsidP="00B776A1">
      <w:pPr>
        <w:suppressAutoHyphens/>
        <w:autoSpaceDE w:val="0"/>
        <w:autoSpaceDN w:val="0"/>
        <w:adjustRightInd w:val="0"/>
        <w:spacing w:before="70" w:after="70" w:line="300" w:lineRule="atLeast"/>
        <w:jc w:val="both"/>
        <w:textAlignment w:val="center"/>
        <w:rPr>
          <w:color w:val="000000"/>
          <w:sz w:val="22"/>
          <w:szCs w:val="22"/>
          <w:lang w:val="fr-CA" w:eastAsia="en-US"/>
        </w:rPr>
      </w:pPr>
    </w:p>
    <w:p w14:paraId="4F252476" w14:textId="03FA39C7" w:rsidR="00C006CA" w:rsidRPr="00720BEA" w:rsidRDefault="00C006CA" w:rsidP="00D7129F">
      <w:pPr>
        <w:suppressAutoHyphens/>
        <w:autoSpaceDE w:val="0"/>
        <w:autoSpaceDN w:val="0"/>
        <w:adjustRightInd w:val="0"/>
        <w:spacing w:before="70" w:after="70" w:line="300" w:lineRule="atLeast"/>
        <w:textAlignment w:val="center"/>
        <w:rPr>
          <w:color w:val="000000"/>
          <w:sz w:val="20"/>
          <w:szCs w:val="20"/>
          <w:lang w:val="fr-CA" w:eastAsia="en-US"/>
        </w:rPr>
        <w:sectPr w:rsidR="00C006CA" w:rsidRPr="00720BEA" w:rsidSect="00A850B2">
          <w:footerReference w:type="even" r:id="rId13"/>
          <w:footerReference w:type="default" r:id="rId14"/>
          <w:type w:val="continuous"/>
          <w:pgSz w:w="12240" w:h="15840"/>
          <w:pgMar w:top="720" w:right="720" w:bottom="720" w:left="720" w:header="720" w:footer="720" w:gutter="0"/>
          <w:cols w:num="3" w:space="720"/>
          <w:noEndnote/>
        </w:sectPr>
      </w:pPr>
    </w:p>
    <w:p w14:paraId="5EF4A5FF" w14:textId="77777777" w:rsidR="00D7129F" w:rsidRPr="001929A9" w:rsidRDefault="00D7129F" w:rsidP="001929A9">
      <w:pPr>
        <w:suppressAutoHyphens/>
        <w:autoSpaceDE w:val="0"/>
        <w:autoSpaceDN w:val="0"/>
        <w:adjustRightInd w:val="0"/>
        <w:spacing w:before="70" w:after="70" w:line="300" w:lineRule="atLeast"/>
        <w:ind w:right="1260"/>
        <w:textAlignment w:val="center"/>
        <w:rPr>
          <w:b/>
          <w:bCs/>
          <w:color w:val="0432FF"/>
          <w:lang w:val="fr-CA" w:eastAsia="en-US"/>
        </w:rPr>
      </w:pPr>
      <w:r w:rsidRPr="001929A9">
        <w:rPr>
          <w:b/>
          <w:bCs/>
          <w:color w:val="0432FF"/>
          <w:lang w:val="fr-CA" w:eastAsia="en-US"/>
        </w:rPr>
        <w:t>Pourquoi la Russie a-t-elle envahi l’Ukraine?</w:t>
      </w:r>
    </w:p>
    <w:p w14:paraId="6A910D63" w14:textId="77777777" w:rsidR="00D7129F" w:rsidRPr="0016489F" w:rsidRDefault="00D7129F" w:rsidP="001929A9">
      <w:pPr>
        <w:suppressAutoHyphens/>
        <w:autoSpaceDE w:val="0"/>
        <w:autoSpaceDN w:val="0"/>
        <w:adjustRightInd w:val="0"/>
        <w:spacing w:before="70" w:after="70" w:line="300" w:lineRule="atLeast"/>
        <w:ind w:right="1260"/>
        <w:textAlignment w:val="center"/>
        <w:rPr>
          <w:bCs/>
          <w:color w:val="0432FF"/>
          <w:sz w:val="22"/>
          <w:szCs w:val="22"/>
          <w:lang w:val="fr-CA" w:eastAsia="en-US"/>
        </w:rPr>
      </w:pPr>
      <w:r w:rsidRPr="0016489F">
        <w:rPr>
          <w:bCs/>
          <w:color w:val="0432FF"/>
          <w:sz w:val="22"/>
          <w:szCs w:val="22"/>
          <w:lang w:val="fr-CA" w:eastAsia="en-US"/>
        </w:rPr>
        <w:t xml:space="preserve">Le président Poutine a dit avoir ordonné l’invasion – ce qu’il a appelé « une opération spéciale » – pour sécuriser les frontières de la Russie. Il a fait valoir qu’après la </w:t>
      </w:r>
      <w:r w:rsidRPr="0016489F">
        <w:rPr>
          <w:b/>
          <w:bCs/>
          <w:color w:val="0432FF"/>
          <w:sz w:val="22"/>
          <w:szCs w:val="22"/>
          <w:lang w:val="fr-CA" w:eastAsia="en-US"/>
        </w:rPr>
        <w:t>dissolution</w:t>
      </w:r>
      <w:r w:rsidRPr="0016489F">
        <w:rPr>
          <w:bCs/>
          <w:color w:val="0432FF"/>
          <w:sz w:val="22"/>
          <w:szCs w:val="22"/>
          <w:lang w:val="fr-CA" w:eastAsia="en-US"/>
        </w:rPr>
        <w:t xml:space="preserve"> de l’</w:t>
      </w:r>
      <w:r w:rsidRPr="0016489F">
        <w:rPr>
          <w:b/>
          <w:bCs/>
          <w:color w:val="0432FF"/>
          <w:sz w:val="22"/>
          <w:szCs w:val="22"/>
          <w:lang w:val="fr-CA" w:eastAsia="en-US"/>
        </w:rPr>
        <w:t>URSS</w:t>
      </w:r>
      <w:r w:rsidRPr="0016489F">
        <w:rPr>
          <w:bCs/>
          <w:color w:val="0432FF"/>
          <w:sz w:val="22"/>
          <w:szCs w:val="22"/>
          <w:lang w:val="fr-CA" w:eastAsia="en-US"/>
        </w:rPr>
        <w:t xml:space="preserve"> en 1991, l’Occident avait promis de ne pas étendre l’</w:t>
      </w:r>
      <w:r w:rsidRPr="0016489F">
        <w:rPr>
          <w:b/>
          <w:bCs/>
          <w:color w:val="0432FF"/>
          <w:sz w:val="22"/>
          <w:szCs w:val="22"/>
          <w:lang w:val="fr-CA" w:eastAsia="en-US"/>
        </w:rPr>
        <w:t>OTAN</w:t>
      </w:r>
      <w:r w:rsidRPr="0016489F">
        <w:rPr>
          <w:bCs/>
          <w:color w:val="0432FF"/>
          <w:sz w:val="22"/>
          <w:szCs w:val="22"/>
          <w:lang w:val="fr-CA" w:eastAsia="en-US"/>
        </w:rPr>
        <w:t xml:space="preserve">. Pourtant, depuis cette promesse, l’organisation a permis à six anciens membres du </w:t>
      </w:r>
      <w:r w:rsidRPr="0016489F">
        <w:rPr>
          <w:b/>
          <w:bCs/>
          <w:color w:val="0432FF"/>
          <w:sz w:val="22"/>
          <w:szCs w:val="22"/>
          <w:lang w:val="fr-CA" w:eastAsia="en-US"/>
        </w:rPr>
        <w:t>Pacte de Varsovie</w:t>
      </w:r>
      <w:r w:rsidRPr="0016489F">
        <w:rPr>
          <w:bCs/>
          <w:color w:val="0432FF"/>
          <w:sz w:val="22"/>
          <w:szCs w:val="22"/>
          <w:lang w:val="fr-CA" w:eastAsia="en-US"/>
        </w:rPr>
        <w:t xml:space="preserve"> et à trois anciennes </w:t>
      </w:r>
      <w:r w:rsidRPr="0016489F">
        <w:rPr>
          <w:b/>
          <w:bCs/>
          <w:color w:val="0432FF"/>
          <w:sz w:val="22"/>
          <w:szCs w:val="22"/>
          <w:lang w:val="fr-CA" w:eastAsia="en-US"/>
        </w:rPr>
        <w:t>républiques soviétiques</w:t>
      </w:r>
      <w:r w:rsidRPr="0016489F">
        <w:rPr>
          <w:bCs/>
          <w:color w:val="0432FF"/>
          <w:sz w:val="22"/>
          <w:szCs w:val="22"/>
          <w:lang w:val="fr-CA" w:eastAsia="en-US"/>
        </w:rPr>
        <w:t xml:space="preserve"> d’y adhérer, et l’Ukraine veut elle aussi devenir membre.</w:t>
      </w:r>
    </w:p>
    <w:p w14:paraId="59BB826E" w14:textId="77777777" w:rsidR="00D7129F" w:rsidRPr="0016489F" w:rsidRDefault="00D7129F" w:rsidP="001929A9">
      <w:pPr>
        <w:suppressAutoHyphens/>
        <w:autoSpaceDE w:val="0"/>
        <w:autoSpaceDN w:val="0"/>
        <w:adjustRightInd w:val="0"/>
        <w:spacing w:before="70" w:after="70" w:line="300" w:lineRule="atLeast"/>
        <w:ind w:right="1260"/>
        <w:textAlignment w:val="center"/>
        <w:rPr>
          <w:bCs/>
          <w:color w:val="0432FF"/>
          <w:sz w:val="22"/>
          <w:szCs w:val="22"/>
          <w:lang w:val="fr-CA" w:eastAsia="en-US"/>
        </w:rPr>
      </w:pPr>
      <w:r w:rsidRPr="0016489F">
        <w:rPr>
          <w:bCs/>
          <w:color w:val="0432FF"/>
          <w:sz w:val="22"/>
          <w:szCs w:val="22"/>
          <w:lang w:val="fr-CA" w:eastAsia="en-US"/>
        </w:rPr>
        <w:t xml:space="preserve">M. Poutine a également dit qu’il devait prendre la défense des Ukrainiens prorusses et des Ukrainiens d’origine </w:t>
      </w:r>
      <w:r w:rsidRPr="0016489F">
        <w:rPr>
          <w:b/>
          <w:bCs/>
          <w:color w:val="0432FF"/>
          <w:sz w:val="22"/>
          <w:szCs w:val="22"/>
          <w:lang w:val="fr-CA" w:eastAsia="en-US"/>
        </w:rPr>
        <w:t>ethnique</w:t>
      </w:r>
      <w:r w:rsidRPr="0016489F">
        <w:rPr>
          <w:bCs/>
          <w:color w:val="0432FF"/>
          <w:sz w:val="22"/>
          <w:szCs w:val="22"/>
          <w:lang w:val="fr-CA" w:eastAsia="en-US"/>
        </w:rPr>
        <w:t xml:space="preserve"> russe. Il a affirmé qu’ils étaient persécutés et même tués par le gouvernement ukrainien, qui, selon lui, était dirigé par des </w:t>
      </w:r>
      <w:r w:rsidRPr="0016489F">
        <w:rPr>
          <w:b/>
          <w:bCs/>
          <w:color w:val="0432FF"/>
          <w:sz w:val="22"/>
          <w:szCs w:val="22"/>
          <w:lang w:val="fr-CA" w:eastAsia="en-US"/>
        </w:rPr>
        <w:t>nazis</w:t>
      </w:r>
      <w:r w:rsidRPr="0016489F">
        <w:rPr>
          <w:bCs/>
          <w:color w:val="0432FF"/>
          <w:sz w:val="22"/>
          <w:szCs w:val="22"/>
          <w:lang w:val="fr-CA" w:eastAsia="en-US"/>
        </w:rPr>
        <w:t>.</w:t>
      </w:r>
    </w:p>
    <w:p w14:paraId="09878C48" w14:textId="77777777" w:rsidR="00D7129F" w:rsidRPr="0016489F" w:rsidRDefault="00D7129F" w:rsidP="001929A9">
      <w:pPr>
        <w:suppressAutoHyphens/>
        <w:autoSpaceDE w:val="0"/>
        <w:autoSpaceDN w:val="0"/>
        <w:adjustRightInd w:val="0"/>
        <w:spacing w:before="70" w:after="70" w:line="300" w:lineRule="atLeast"/>
        <w:ind w:right="1260"/>
        <w:textAlignment w:val="center"/>
        <w:rPr>
          <w:bCs/>
          <w:color w:val="0432FF"/>
          <w:sz w:val="22"/>
          <w:szCs w:val="22"/>
          <w:lang w:val="fr-CA" w:eastAsia="en-US"/>
        </w:rPr>
      </w:pPr>
      <w:r w:rsidRPr="0016489F">
        <w:rPr>
          <w:bCs/>
          <w:color w:val="0432FF"/>
          <w:sz w:val="22"/>
          <w:szCs w:val="22"/>
          <w:lang w:val="fr-CA" w:eastAsia="en-US"/>
        </w:rPr>
        <w:t>Les détracteurs et les opposants du président russe disent que ces accusations sont sans fondement. D’une part, l’Occident n’a jamais fait la promesse ferme de ne pas étendre l’OTAN. D’autre part, aucun pays de l’OTAN n’a montré le moindre signe de vouloir attaquer la Russie. De plus, l’OTAN avait indiqué qu’elle n’avait pas l’intention d’admettre l’Ukraine de sitôt.</w:t>
      </w:r>
    </w:p>
    <w:p w14:paraId="301D6339" w14:textId="77777777" w:rsidR="00D7129F" w:rsidRPr="000F137E" w:rsidRDefault="00D7129F" w:rsidP="001929A9">
      <w:pPr>
        <w:suppressAutoHyphens/>
        <w:autoSpaceDE w:val="0"/>
        <w:autoSpaceDN w:val="0"/>
        <w:adjustRightInd w:val="0"/>
        <w:spacing w:before="70" w:after="70" w:line="300" w:lineRule="atLeast"/>
        <w:ind w:right="1260"/>
        <w:textAlignment w:val="center"/>
        <w:rPr>
          <w:color w:val="0432FF"/>
          <w:sz w:val="22"/>
          <w:szCs w:val="22"/>
          <w:lang w:val="fr-CA" w:eastAsia="en-US"/>
        </w:rPr>
      </w:pPr>
      <w:r w:rsidRPr="0016489F">
        <w:rPr>
          <w:bCs/>
          <w:color w:val="0432FF"/>
          <w:sz w:val="22"/>
          <w:szCs w:val="22"/>
          <w:lang w:val="fr-CA" w:eastAsia="en-US"/>
        </w:rPr>
        <w:t>S’il est vrai que des dizaines de milliers d’Ukrainiens, dont beaucoup viennent de l’est et du sud du pays, sont favorables à un rapprochement avec la Russie, rien ne prouve qu’ils soient durement traités par le gouvernement ukrainien. Et les accusations de nazis à la tête du gouvernement ukrainien? Elles étaient complètement fausses.</w:t>
      </w:r>
    </w:p>
    <w:p w14:paraId="18525C85" w14:textId="5C6558B9" w:rsidR="00590AA5" w:rsidRDefault="00590AA5" w:rsidP="00D7129F">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37099816" w14:textId="77777777" w:rsidR="001929A9" w:rsidRPr="00A27A13" w:rsidRDefault="001929A9" w:rsidP="00D7129F">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5374A5CB" w14:textId="77777777" w:rsidR="00D7129F" w:rsidRPr="00A27A13" w:rsidRDefault="00D7129F" w:rsidP="00D7129F">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3D093922" w14:textId="77777777" w:rsidR="00D7129F" w:rsidRPr="00A27A13" w:rsidRDefault="00D7129F" w:rsidP="00D7129F">
      <w:pPr>
        <w:keepLines/>
        <w:suppressAutoHyphens/>
        <w:autoSpaceDE w:val="0"/>
        <w:autoSpaceDN w:val="0"/>
        <w:adjustRightInd w:val="0"/>
        <w:spacing w:line="220" w:lineRule="atLeast"/>
        <w:textAlignment w:val="center"/>
        <w:rPr>
          <w:b/>
          <w:bCs/>
          <w:color w:val="FF0000"/>
          <w:spacing w:val="2"/>
          <w:sz w:val="18"/>
          <w:szCs w:val="18"/>
          <w:lang w:val="fr-CA" w:eastAsia="en-US"/>
        </w:rPr>
        <w:sectPr w:rsidR="00D7129F" w:rsidRPr="00A27A13" w:rsidSect="00E13781">
          <w:type w:val="continuous"/>
          <w:pgSz w:w="12240" w:h="15840"/>
          <w:pgMar w:top="720" w:right="720" w:bottom="720" w:left="720" w:header="720" w:footer="720" w:gutter="0"/>
          <w:cols w:space="720"/>
          <w:noEndnote/>
        </w:sectPr>
      </w:pPr>
    </w:p>
    <w:p w14:paraId="25E1A5C5" w14:textId="77777777" w:rsidR="00D7129F" w:rsidRPr="0016489F" w:rsidRDefault="00D7129F" w:rsidP="00D7129F">
      <w:pPr>
        <w:suppressAutoHyphens/>
        <w:spacing w:line="240" w:lineRule="atLeast"/>
        <w:rPr>
          <w:b/>
          <w:color w:val="FF0000"/>
          <w:sz w:val="20"/>
          <w:szCs w:val="20"/>
          <w:lang w:val="fr-CA"/>
        </w:rPr>
      </w:pPr>
      <w:proofErr w:type="gramStart"/>
      <w:r w:rsidRPr="0016489F">
        <w:rPr>
          <w:b/>
          <w:color w:val="FF0000"/>
          <w:sz w:val="20"/>
          <w:szCs w:val="20"/>
          <w:lang w:val="fr-CA"/>
        </w:rPr>
        <w:t>annexer</w:t>
      </w:r>
      <w:proofErr w:type="gramEnd"/>
      <w:r w:rsidRPr="0016489F">
        <w:rPr>
          <w:b/>
          <w:color w:val="FF0000"/>
          <w:sz w:val="20"/>
          <w:szCs w:val="20"/>
          <w:lang w:val="fr-CA"/>
        </w:rPr>
        <w:t xml:space="preserve"> : </w:t>
      </w:r>
      <w:r w:rsidRPr="0016489F">
        <w:rPr>
          <w:color w:val="FF0000"/>
          <w:sz w:val="20"/>
          <w:szCs w:val="20"/>
          <w:lang w:val="fr-CA"/>
        </w:rPr>
        <w:t>prendre le contrôle d’un pays ou d’une région par la force</w:t>
      </w:r>
    </w:p>
    <w:p w14:paraId="5CA136EE" w14:textId="77777777" w:rsidR="00D7129F" w:rsidRPr="0016489F" w:rsidRDefault="00D7129F" w:rsidP="00D7129F">
      <w:pPr>
        <w:suppressAutoHyphens/>
        <w:spacing w:line="240" w:lineRule="atLeast"/>
        <w:rPr>
          <w:color w:val="FF0000"/>
          <w:sz w:val="20"/>
          <w:szCs w:val="20"/>
          <w:lang w:val="fr-CA"/>
        </w:rPr>
      </w:pPr>
      <w:proofErr w:type="gramStart"/>
      <w:r>
        <w:rPr>
          <w:b/>
          <w:color w:val="FF0000"/>
          <w:sz w:val="20"/>
          <w:szCs w:val="20"/>
          <w:lang w:val="fr-CA"/>
        </w:rPr>
        <w:t>a</w:t>
      </w:r>
      <w:r w:rsidRPr="0016489F">
        <w:rPr>
          <w:b/>
          <w:color w:val="FF0000"/>
          <w:sz w:val="20"/>
          <w:szCs w:val="20"/>
          <w:lang w:val="fr-CA"/>
        </w:rPr>
        <w:t>rsenal</w:t>
      </w:r>
      <w:proofErr w:type="gramEnd"/>
      <w:r w:rsidRPr="0016489F">
        <w:rPr>
          <w:b/>
          <w:color w:val="FF0000"/>
          <w:sz w:val="20"/>
          <w:szCs w:val="20"/>
          <w:lang w:val="fr-CA"/>
        </w:rPr>
        <w:t xml:space="preserve"> : </w:t>
      </w:r>
      <w:r w:rsidRPr="0016489F">
        <w:rPr>
          <w:color w:val="FF0000"/>
          <w:sz w:val="20"/>
          <w:szCs w:val="20"/>
          <w:lang w:val="fr-CA"/>
        </w:rPr>
        <w:t>une grande collection d’armes et d’équipement militaire</w:t>
      </w:r>
    </w:p>
    <w:p w14:paraId="2FC5236D"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civil</w:t>
      </w:r>
      <w:proofErr w:type="gramEnd"/>
      <w:r w:rsidRPr="0016489F">
        <w:rPr>
          <w:b/>
          <w:color w:val="FF0000"/>
          <w:sz w:val="20"/>
          <w:szCs w:val="20"/>
          <w:lang w:val="fr-CA"/>
        </w:rPr>
        <w:t xml:space="preserve"> : </w:t>
      </w:r>
      <w:r w:rsidRPr="0016489F">
        <w:rPr>
          <w:color w:val="FF0000"/>
          <w:sz w:val="20"/>
          <w:szCs w:val="20"/>
          <w:lang w:val="fr-CA"/>
        </w:rPr>
        <w:t>citoyen non militaire</w:t>
      </w:r>
    </w:p>
    <w:p w14:paraId="38ECD3B5"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crime</w:t>
      </w:r>
      <w:proofErr w:type="gramEnd"/>
      <w:r w:rsidRPr="0016489F">
        <w:rPr>
          <w:b/>
          <w:color w:val="FF0000"/>
          <w:sz w:val="20"/>
          <w:szCs w:val="20"/>
          <w:lang w:val="fr-CA"/>
        </w:rPr>
        <w:t xml:space="preserve"> de guerre : </w:t>
      </w:r>
      <w:r w:rsidRPr="0016489F">
        <w:rPr>
          <w:color w:val="FF0000"/>
          <w:sz w:val="20"/>
          <w:szCs w:val="20"/>
          <w:lang w:val="fr-CA"/>
        </w:rPr>
        <w:t>un acte cruel commis pendant une guerre et contraire aux règles internationales de la guerre</w:t>
      </w:r>
    </w:p>
    <w:p w14:paraId="708288B0"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dissolution</w:t>
      </w:r>
      <w:proofErr w:type="gramEnd"/>
      <w:r w:rsidRPr="0016489F">
        <w:rPr>
          <w:color w:val="FF0000"/>
          <w:sz w:val="20"/>
          <w:szCs w:val="20"/>
          <w:lang w:val="fr-CA"/>
        </w:rPr>
        <w:t xml:space="preserve"> : processus consistant à mettre officiellement fin à l’existence d’un groupe ou d’une organisation</w:t>
      </w:r>
    </w:p>
    <w:p w14:paraId="5AC2C225"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ethnique</w:t>
      </w:r>
      <w:proofErr w:type="gramEnd"/>
      <w:r w:rsidRPr="0016489F">
        <w:rPr>
          <w:color w:val="FF0000"/>
          <w:sz w:val="20"/>
          <w:szCs w:val="20"/>
          <w:lang w:val="fr-CA"/>
        </w:rPr>
        <w:t xml:space="preserve"> : relatif à un groupe de personnes ayant la même culture et les mêmes traditions</w:t>
      </w:r>
    </w:p>
    <w:p w14:paraId="7C9EE92B"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mercenaire</w:t>
      </w:r>
      <w:proofErr w:type="gramEnd"/>
      <w:r w:rsidRPr="0016489F">
        <w:rPr>
          <w:color w:val="FF0000"/>
          <w:sz w:val="20"/>
          <w:szCs w:val="20"/>
          <w:lang w:val="fr-CA"/>
        </w:rPr>
        <w:t xml:space="preserve"> : un soldat qui se bat pour un pays ou un groupe qui lui offre de l’argent</w:t>
      </w:r>
    </w:p>
    <w:p w14:paraId="77640DC1"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mobilisation</w:t>
      </w:r>
      <w:proofErr w:type="gramEnd"/>
      <w:r w:rsidRPr="0016489F">
        <w:rPr>
          <w:color w:val="FF0000"/>
          <w:sz w:val="20"/>
          <w:szCs w:val="20"/>
          <w:lang w:val="fr-CA"/>
        </w:rPr>
        <w:t xml:space="preserve"> : l’action de se préparer pour la guerre</w:t>
      </w:r>
    </w:p>
    <w:p w14:paraId="54709E1F" w14:textId="77777777" w:rsidR="00D7129F" w:rsidRPr="0016489F" w:rsidRDefault="00D7129F" w:rsidP="00D7129F">
      <w:pPr>
        <w:suppressAutoHyphens/>
        <w:spacing w:line="240" w:lineRule="atLeast"/>
        <w:rPr>
          <w:color w:val="FF0000"/>
          <w:sz w:val="20"/>
          <w:szCs w:val="20"/>
          <w:lang w:val="fr-CA"/>
        </w:rPr>
      </w:pPr>
      <w:r w:rsidRPr="0016489F">
        <w:rPr>
          <w:b/>
          <w:color w:val="FF0000"/>
          <w:sz w:val="20"/>
          <w:szCs w:val="20"/>
          <w:lang w:val="fr-CA"/>
        </w:rPr>
        <w:t xml:space="preserve">Nations Unies (ONU) : </w:t>
      </w:r>
      <w:r w:rsidRPr="0016489F">
        <w:rPr>
          <w:color w:val="FF0000"/>
          <w:sz w:val="20"/>
          <w:szCs w:val="20"/>
          <w:lang w:val="fr-CA"/>
        </w:rPr>
        <w:t>organisation de 193 états indépendants, créée en 1945 pour promouvoir la paix et la sécurité internationales</w:t>
      </w:r>
    </w:p>
    <w:p w14:paraId="7F6EF296"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nazis</w:t>
      </w:r>
      <w:proofErr w:type="gramEnd"/>
      <w:r w:rsidRPr="0016489F">
        <w:rPr>
          <w:color w:val="FF0000"/>
          <w:sz w:val="20"/>
          <w:szCs w:val="20"/>
          <w:lang w:val="fr-CA"/>
        </w:rPr>
        <w:t xml:space="preserve"> : personnes qui adhèrent à l’idéologie et à la pratique du nazisme, un ensemble de croyances politiques et économiques mises en œuvre en Allemagne de 1933 à 1945 par Adolf Hitler</w:t>
      </w:r>
    </w:p>
    <w:p w14:paraId="5E5D50D6"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non</w:t>
      </w:r>
      <w:proofErr w:type="gramEnd"/>
      <w:r w:rsidRPr="0016489F">
        <w:rPr>
          <w:b/>
          <w:color w:val="FF0000"/>
          <w:sz w:val="20"/>
          <w:szCs w:val="20"/>
          <w:lang w:val="fr-CA"/>
        </w:rPr>
        <w:t xml:space="preserve"> provoqué : </w:t>
      </w:r>
      <w:r w:rsidRPr="0016489F">
        <w:rPr>
          <w:color w:val="FF0000"/>
          <w:sz w:val="20"/>
          <w:szCs w:val="20"/>
          <w:lang w:val="fr-CA"/>
        </w:rPr>
        <w:t>une action qui n’est pas causée par ce qu’une autre partie a dit ou fait</w:t>
      </w:r>
    </w:p>
    <w:p w14:paraId="3CF314C2"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offensive</w:t>
      </w:r>
      <w:proofErr w:type="gramEnd"/>
      <w:r w:rsidRPr="0016489F">
        <w:rPr>
          <w:b/>
          <w:color w:val="FF0000"/>
          <w:sz w:val="20"/>
          <w:szCs w:val="20"/>
          <w:lang w:val="fr-CA"/>
        </w:rPr>
        <w:t xml:space="preserve"> : </w:t>
      </w:r>
      <w:r w:rsidRPr="0016489F">
        <w:rPr>
          <w:color w:val="FF0000"/>
          <w:sz w:val="20"/>
          <w:szCs w:val="20"/>
          <w:lang w:val="fr-CA"/>
        </w:rPr>
        <w:t>l’acte d’attaquer un ennemi.</w:t>
      </w:r>
    </w:p>
    <w:p w14:paraId="54702959"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ordre</w:t>
      </w:r>
      <w:proofErr w:type="gramEnd"/>
      <w:r w:rsidRPr="0016489F">
        <w:rPr>
          <w:b/>
          <w:color w:val="FF0000"/>
          <w:sz w:val="20"/>
          <w:szCs w:val="20"/>
          <w:lang w:val="fr-CA"/>
        </w:rPr>
        <w:t xml:space="preserve"> mondial : </w:t>
      </w:r>
      <w:r w:rsidRPr="0016489F">
        <w:rPr>
          <w:color w:val="FF0000"/>
          <w:sz w:val="20"/>
          <w:szCs w:val="20"/>
          <w:lang w:val="fr-CA"/>
        </w:rPr>
        <w:t>un système qui contrôle des événements dans le monde, en particulier un ensemble d’arrangements établis au niveau international pour préserver la stabilité politique mondiale</w:t>
      </w:r>
    </w:p>
    <w:p w14:paraId="6DEF111F" w14:textId="77777777" w:rsidR="00D7129F" w:rsidRDefault="00D7129F" w:rsidP="00D7129F">
      <w:pPr>
        <w:suppressAutoHyphens/>
        <w:spacing w:line="240" w:lineRule="atLeast"/>
        <w:rPr>
          <w:b/>
          <w:color w:val="FF0000"/>
          <w:sz w:val="20"/>
          <w:szCs w:val="20"/>
          <w:lang w:val="fr-CA"/>
        </w:rPr>
      </w:pPr>
    </w:p>
    <w:p w14:paraId="0770D1A5" w14:textId="77777777" w:rsidR="00D7129F" w:rsidRPr="0016489F" w:rsidRDefault="00D7129F" w:rsidP="00D7129F">
      <w:pPr>
        <w:suppressAutoHyphens/>
        <w:spacing w:line="240" w:lineRule="atLeast"/>
        <w:rPr>
          <w:color w:val="FF0000"/>
          <w:sz w:val="20"/>
          <w:szCs w:val="20"/>
          <w:lang w:val="fr-CA"/>
        </w:rPr>
      </w:pPr>
      <w:r w:rsidRPr="0016489F">
        <w:rPr>
          <w:b/>
          <w:color w:val="FF0000"/>
          <w:sz w:val="20"/>
          <w:szCs w:val="20"/>
          <w:lang w:val="fr-CA"/>
        </w:rPr>
        <w:t>OTAN</w:t>
      </w:r>
      <w:r w:rsidRPr="0016489F">
        <w:rPr>
          <w:color w:val="FF0000"/>
          <w:sz w:val="20"/>
          <w:szCs w:val="20"/>
          <w:lang w:val="fr-CA"/>
        </w:rPr>
        <w:t xml:space="preserve"> : Organisation du Traité de l’Atlantique Nord : alliance politique et militaire destinée à défendre la démocratie, créée après la Seconde Guerre mondiale, à laquelle 30 pays appartiennent actuellement</w:t>
      </w:r>
    </w:p>
    <w:p w14:paraId="0E275254" w14:textId="77777777" w:rsidR="00D7129F" w:rsidRPr="0016489F" w:rsidRDefault="00D7129F" w:rsidP="00D7129F">
      <w:pPr>
        <w:suppressAutoHyphens/>
        <w:spacing w:line="240" w:lineRule="atLeast"/>
        <w:rPr>
          <w:color w:val="FF0000"/>
          <w:sz w:val="20"/>
          <w:szCs w:val="20"/>
          <w:lang w:val="fr-CA"/>
        </w:rPr>
      </w:pPr>
      <w:r w:rsidRPr="0016489F">
        <w:rPr>
          <w:color w:val="FF0000"/>
          <w:sz w:val="20"/>
          <w:szCs w:val="20"/>
          <w:lang w:val="fr-CA"/>
        </w:rPr>
        <w:t>Pacte de Varsovie : traité de défense mutuelle et d’aide militaire créé en 1955 par les états communistes d’Europe sous influence soviétique. Cette alliance a pris fin en 1991.</w:t>
      </w:r>
    </w:p>
    <w:p w14:paraId="158E1A83"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péninsule</w:t>
      </w:r>
      <w:proofErr w:type="gramEnd"/>
      <w:r w:rsidRPr="0016489F">
        <w:rPr>
          <w:b/>
          <w:color w:val="FF0000"/>
          <w:sz w:val="20"/>
          <w:szCs w:val="20"/>
          <w:lang w:val="fr-CA"/>
        </w:rPr>
        <w:t xml:space="preserve"> de Crimée  : </w:t>
      </w:r>
      <w:r w:rsidRPr="0016489F">
        <w:rPr>
          <w:color w:val="FF0000"/>
          <w:sz w:val="20"/>
          <w:szCs w:val="20"/>
          <w:lang w:val="fr-CA"/>
        </w:rPr>
        <w:t>péninsule du sud de l’Ukraine située entre la mer Noire et la mer d’Azov</w:t>
      </w:r>
    </w:p>
    <w:p w14:paraId="079BDDB3"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pertes</w:t>
      </w:r>
      <w:proofErr w:type="gramEnd"/>
      <w:r w:rsidRPr="0016489F">
        <w:rPr>
          <w:b/>
          <w:color w:val="FF0000"/>
          <w:sz w:val="20"/>
          <w:szCs w:val="20"/>
          <w:lang w:val="fr-CA"/>
        </w:rPr>
        <w:t xml:space="preserve"> civiles : </w:t>
      </w:r>
      <w:r w:rsidRPr="0016489F">
        <w:rPr>
          <w:color w:val="FF0000"/>
          <w:sz w:val="20"/>
          <w:szCs w:val="20"/>
          <w:lang w:val="fr-CA"/>
        </w:rPr>
        <w:t>civils blessés ou tués dans un accident ou une action militaire</w:t>
      </w:r>
    </w:p>
    <w:p w14:paraId="0194C1CC" w14:textId="77777777" w:rsidR="00D712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région</w:t>
      </w:r>
      <w:proofErr w:type="gramEnd"/>
      <w:r w:rsidRPr="0016489F">
        <w:rPr>
          <w:b/>
          <w:color w:val="FF0000"/>
          <w:sz w:val="20"/>
          <w:szCs w:val="20"/>
          <w:lang w:val="fr-CA"/>
        </w:rPr>
        <w:t xml:space="preserve"> du Donbass : </w:t>
      </w:r>
      <w:r w:rsidRPr="0016489F">
        <w:rPr>
          <w:color w:val="FF0000"/>
          <w:sz w:val="20"/>
          <w:szCs w:val="20"/>
          <w:lang w:val="fr-CA"/>
        </w:rPr>
        <w:t>une région historique, culturelle et économique de l’est de l’Ukraine</w:t>
      </w:r>
    </w:p>
    <w:p w14:paraId="42DB5134"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république</w:t>
      </w:r>
      <w:proofErr w:type="gramEnd"/>
      <w:r w:rsidRPr="0016489F">
        <w:rPr>
          <w:b/>
          <w:color w:val="FF0000"/>
          <w:sz w:val="20"/>
          <w:szCs w:val="20"/>
          <w:lang w:val="fr-CA"/>
        </w:rPr>
        <w:t xml:space="preserve"> soviétique</w:t>
      </w:r>
      <w:r w:rsidRPr="0016489F">
        <w:rPr>
          <w:color w:val="FF0000"/>
          <w:sz w:val="20"/>
          <w:szCs w:val="20"/>
          <w:lang w:val="fr-CA"/>
        </w:rPr>
        <w:t xml:space="preserve"> : une république au sein de l’URSS</w:t>
      </w:r>
    </w:p>
    <w:p w14:paraId="72C7042B"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sanction</w:t>
      </w:r>
      <w:proofErr w:type="gramEnd"/>
      <w:r w:rsidRPr="0016489F">
        <w:rPr>
          <w:color w:val="FF0000"/>
          <w:sz w:val="20"/>
          <w:szCs w:val="20"/>
          <w:lang w:val="fr-CA"/>
        </w:rPr>
        <w:t xml:space="preserve"> : un ordre officiel qui limite le commerce, les contacts, etc. avec un pays particulier, afin de l’obliger à faire une chose en particulier</w:t>
      </w:r>
    </w:p>
    <w:p w14:paraId="57F7C77A" w14:textId="77777777" w:rsidR="00D7129F" w:rsidRDefault="00D7129F" w:rsidP="00D7129F">
      <w:pPr>
        <w:suppressAutoHyphens/>
        <w:spacing w:line="240" w:lineRule="atLeast"/>
        <w:rPr>
          <w:color w:val="FF0000"/>
          <w:sz w:val="18"/>
          <w:szCs w:val="18"/>
          <w:lang w:val="fr-CA"/>
        </w:rPr>
      </w:pPr>
      <w:proofErr w:type="gramStart"/>
      <w:r w:rsidRPr="0016489F">
        <w:rPr>
          <w:b/>
          <w:color w:val="FF0000"/>
          <w:sz w:val="20"/>
          <w:szCs w:val="20"/>
          <w:lang w:val="fr-CA"/>
        </w:rPr>
        <w:t>secrétaire</w:t>
      </w:r>
      <w:proofErr w:type="gramEnd"/>
      <w:r w:rsidRPr="0016489F">
        <w:rPr>
          <w:b/>
          <w:color w:val="FF0000"/>
          <w:sz w:val="20"/>
          <w:szCs w:val="20"/>
          <w:lang w:val="fr-CA"/>
        </w:rPr>
        <w:t xml:space="preserve"> d’État</w:t>
      </w:r>
      <w:r w:rsidRPr="0016489F">
        <w:rPr>
          <w:color w:val="FF0000"/>
          <w:sz w:val="20"/>
          <w:szCs w:val="20"/>
          <w:lang w:val="fr-CA"/>
        </w:rPr>
        <w:t xml:space="preserve"> : la personne qui représente les É.-U. auprès des pays étrangers</w:t>
      </w:r>
      <w:r>
        <w:rPr>
          <w:color w:val="FF0000"/>
          <w:sz w:val="18"/>
          <w:szCs w:val="18"/>
          <w:lang w:val="fr-CA"/>
        </w:rPr>
        <w:t>.</w:t>
      </w:r>
    </w:p>
    <w:p w14:paraId="57AC75DA"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secrétaire</w:t>
      </w:r>
      <w:proofErr w:type="gramEnd"/>
      <w:r w:rsidRPr="0016489F">
        <w:rPr>
          <w:b/>
          <w:color w:val="FF0000"/>
          <w:sz w:val="20"/>
          <w:szCs w:val="20"/>
          <w:lang w:val="fr-CA"/>
        </w:rPr>
        <w:t xml:space="preserve"> général</w:t>
      </w:r>
      <w:r w:rsidRPr="0016489F">
        <w:rPr>
          <w:color w:val="FF0000"/>
          <w:sz w:val="20"/>
          <w:szCs w:val="20"/>
          <w:lang w:val="fr-CA"/>
        </w:rPr>
        <w:t xml:space="preserve"> : un fonctionnaire responsable d’une grande organisation</w:t>
      </w:r>
    </w:p>
    <w:p w14:paraId="0E320091" w14:textId="77777777" w:rsidR="00D7129F" w:rsidRPr="0016489F" w:rsidRDefault="00D7129F" w:rsidP="00D7129F">
      <w:pPr>
        <w:suppressAutoHyphens/>
        <w:spacing w:line="240" w:lineRule="atLeast"/>
        <w:rPr>
          <w:color w:val="FF0000"/>
          <w:sz w:val="20"/>
          <w:szCs w:val="20"/>
          <w:lang w:val="fr-CA"/>
        </w:rPr>
      </w:pPr>
      <w:proofErr w:type="gramStart"/>
      <w:r w:rsidRPr="0016489F">
        <w:rPr>
          <w:b/>
          <w:color w:val="FF0000"/>
          <w:sz w:val="20"/>
          <w:szCs w:val="20"/>
          <w:lang w:val="fr-CA"/>
        </w:rPr>
        <w:t>seuil</w:t>
      </w:r>
      <w:proofErr w:type="gramEnd"/>
      <w:r w:rsidRPr="0016489F">
        <w:rPr>
          <w:b/>
          <w:color w:val="FF0000"/>
          <w:sz w:val="20"/>
          <w:szCs w:val="20"/>
          <w:lang w:val="fr-CA"/>
        </w:rPr>
        <w:t xml:space="preserve"> de la pauvreté</w:t>
      </w:r>
      <w:r w:rsidRPr="0016489F">
        <w:rPr>
          <w:color w:val="FF0000"/>
          <w:sz w:val="20"/>
          <w:szCs w:val="20"/>
          <w:lang w:val="fr-CA"/>
        </w:rPr>
        <w:t xml:space="preserve"> : le niveau officiel de revenu nécessaire pour pouvoir acheter des biens de base dont on a besoin pour vivre</w:t>
      </w:r>
    </w:p>
    <w:p w14:paraId="2F4C8262" w14:textId="77777777" w:rsidR="00D7129F" w:rsidRDefault="00D7129F" w:rsidP="00D7129F">
      <w:pPr>
        <w:suppressAutoHyphens/>
        <w:spacing w:line="240" w:lineRule="atLeast"/>
        <w:rPr>
          <w:color w:val="FF0000"/>
          <w:sz w:val="20"/>
          <w:szCs w:val="20"/>
          <w:lang w:val="fr-CA"/>
        </w:rPr>
      </w:pPr>
      <w:r w:rsidRPr="0016489F">
        <w:rPr>
          <w:b/>
          <w:color w:val="FF0000"/>
          <w:sz w:val="20"/>
          <w:szCs w:val="20"/>
          <w:lang w:val="fr-CA"/>
        </w:rPr>
        <w:t>URSS</w:t>
      </w:r>
      <w:r w:rsidRPr="0016489F">
        <w:rPr>
          <w:color w:val="FF0000"/>
          <w:sz w:val="20"/>
          <w:szCs w:val="20"/>
          <w:lang w:val="fr-CA"/>
        </w:rPr>
        <w:t xml:space="preserve"> : Union des républiques socialistes soviétiques, ancienne union fédérale de 15 pays d’Europe orientale et d’Asie occidentale et septentrionale, comprenant la plus grande partie de l’ancien Empire russe : formée en 1921 et dissoute en décembre 1991</w:t>
      </w:r>
    </w:p>
    <w:p w14:paraId="2532BCEC" w14:textId="77777777" w:rsidR="00D7129F" w:rsidRDefault="00D7129F" w:rsidP="00D7129F">
      <w:pPr>
        <w:suppressAutoHyphens/>
        <w:autoSpaceDE w:val="0"/>
        <w:autoSpaceDN w:val="0"/>
        <w:adjustRightInd w:val="0"/>
        <w:spacing w:before="70" w:after="70" w:line="300" w:lineRule="atLeast"/>
        <w:ind w:right="2011"/>
        <w:textAlignment w:val="center"/>
        <w:rPr>
          <w:color w:val="0432FF"/>
          <w:sz w:val="20"/>
          <w:szCs w:val="20"/>
          <w:lang w:val="fr-CA" w:eastAsia="en-US"/>
        </w:rPr>
        <w:sectPr w:rsidR="00D7129F" w:rsidSect="0016489F">
          <w:type w:val="continuous"/>
          <w:pgSz w:w="12240" w:h="15840"/>
          <w:pgMar w:top="720" w:right="720" w:bottom="720" w:left="720" w:header="720" w:footer="720" w:gutter="0"/>
          <w:cols w:num="2" w:space="720"/>
          <w:noEndnote/>
        </w:sectPr>
      </w:pPr>
    </w:p>
    <w:p w14:paraId="268682FA" w14:textId="77777777" w:rsidR="00D7129F" w:rsidRPr="00A27A13" w:rsidRDefault="00D7129F" w:rsidP="00D7129F">
      <w:pPr>
        <w:suppressAutoHyphens/>
        <w:autoSpaceDE w:val="0"/>
        <w:autoSpaceDN w:val="0"/>
        <w:adjustRightInd w:val="0"/>
        <w:spacing w:before="70" w:after="70" w:line="300" w:lineRule="atLeast"/>
        <w:ind w:right="2011"/>
        <w:textAlignment w:val="center"/>
        <w:rPr>
          <w:color w:val="0432FF"/>
          <w:sz w:val="20"/>
          <w:szCs w:val="20"/>
          <w:lang w:val="fr-CA" w:eastAsia="en-US"/>
        </w:rPr>
      </w:pPr>
      <w:r w:rsidRPr="00A27A13">
        <w:rPr>
          <w:color w:val="0432FF"/>
          <w:sz w:val="20"/>
          <w:szCs w:val="20"/>
          <w:lang w:val="fr-CA" w:eastAsia="en-US"/>
        </w:rPr>
        <w:br w:type="page"/>
      </w:r>
    </w:p>
    <w:p w14:paraId="115B711D" w14:textId="77777777" w:rsidR="00D7129F" w:rsidRPr="00A27A13" w:rsidRDefault="00D7129F" w:rsidP="00D7129F">
      <w:pPr>
        <w:shd w:val="clear" w:color="auto" w:fill="000000"/>
        <w:tabs>
          <w:tab w:val="left" w:pos="7880"/>
        </w:tabs>
        <w:suppressAutoHyphens/>
        <w:autoSpaceDE w:val="0"/>
        <w:autoSpaceDN w:val="0"/>
        <w:adjustRightInd w:val="0"/>
        <w:spacing w:before="70" w:after="70" w:line="300" w:lineRule="atLeast"/>
        <w:ind w:right="288"/>
        <w:textAlignment w:val="center"/>
        <w:rPr>
          <w:b/>
          <w:bCs/>
          <w:color w:val="FFFFFF"/>
          <w:sz w:val="28"/>
          <w:szCs w:val="28"/>
          <w:lang w:val="fr-CA" w:eastAsia="en-US"/>
        </w:rPr>
      </w:pPr>
      <w:r w:rsidRPr="00A27A13">
        <w:rPr>
          <w:b/>
          <w:bCs/>
          <w:color w:val="FFFFFF"/>
          <w:sz w:val="28"/>
          <w:szCs w:val="28"/>
          <w:lang w:val="fr-CA" w:eastAsia="en-US"/>
        </w:rPr>
        <w:t xml:space="preserve"> Questions de compréhension </w:t>
      </w:r>
    </w:p>
    <w:p w14:paraId="7C0F132A" w14:textId="77777777" w:rsidR="00D7129F" w:rsidRPr="00A27A13" w:rsidRDefault="00D7129F" w:rsidP="00D7129F">
      <w:pPr>
        <w:spacing w:beforeLines="70" w:before="168" w:afterLines="70" w:after="168" w:line="300" w:lineRule="atLeast"/>
        <w:rPr>
          <w:color w:val="000000"/>
          <w:sz w:val="20"/>
          <w:szCs w:val="20"/>
          <w:lang w:val="fr-CA" w:eastAsia="en-US"/>
        </w:rPr>
      </w:pPr>
    </w:p>
    <w:p w14:paraId="695F23D9" w14:textId="77777777" w:rsidR="00D7129F" w:rsidRPr="001648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1. Quand la Russie a-t-elle envahi l’Ukraine? Quel était l’objectif initial de cette « opération militaire spéciale »?</w:t>
      </w:r>
    </w:p>
    <w:p w14:paraId="01EF23C3" w14:textId="77777777" w:rsidR="00D7129F" w:rsidRDefault="00D7129F" w:rsidP="00D7129F">
      <w:pPr>
        <w:spacing w:before="70" w:after="70" w:line="300" w:lineRule="atLeast"/>
        <w:rPr>
          <w:color w:val="000000"/>
          <w:sz w:val="22"/>
          <w:szCs w:val="22"/>
          <w:u w:val="thick"/>
          <w:lang w:val="fr-CA" w:eastAsia="en-US"/>
        </w:rPr>
      </w:pPr>
    </w:p>
    <w:p w14:paraId="4E3BA0D8" w14:textId="77777777" w:rsidR="00D7129F" w:rsidRDefault="00D7129F" w:rsidP="00D7129F">
      <w:pPr>
        <w:spacing w:before="70" w:after="70" w:line="300" w:lineRule="atLeast"/>
        <w:rPr>
          <w:color w:val="000000"/>
          <w:sz w:val="22"/>
          <w:szCs w:val="22"/>
          <w:u w:val="thick"/>
          <w:lang w:val="fr-CA" w:eastAsia="en-US"/>
        </w:rPr>
      </w:pPr>
    </w:p>
    <w:p w14:paraId="6096505E" w14:textId="77777777" w:rsidR="00D7129F" w:rsidRPr="001648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2. Quelle raison concernant l’OTAN le président Poutine a-t-il donnée pour justifier cette attaque?</w:t>
      </w:r>
    </w:p>
    <w:p w14:paraId="01960516" w14:textId="77777777" w:rsidR="00D7129F" w:rsidRDefault="00D7129F" w:rsidP="00D7129F">
      <w:pPr>
        <w:spacing w:before="70" w:after="70" w:line="300" w:lineRule="atLeast"/>
        <w:rPr>
          <w:color w:val="000000"/>
          <w:sz w:val="22"/>
          <w:szCs w:val="22"/>
          <w:u w:val="thick"/>
          <w:lang w:val="fr-CA" w:eastAsia="en-US"/>
        </w:rPr>
      </w:pPr>
    </w:p>
    <w:p w14:paraId="734DD5C9" w14:textId="77777777" w:rsidR="00D7129F" w:rsidRDefault="00D7129F" w:rsidP="00D7129F">
      <w:pPr>
        <w:spacing w:before="70" w:after="70" w:line="300" w:lineRule="atLeast"/>
        <w:rPr>
          <w:color w:val="000000"/>
          <w:sz w:val="22"/>
          <w:szCs w:val="22"/>
          <w:u w:val="thick"/>
          <w:lang w:val="fr-CA" w:eastAsia="en-US"/>
        </w:rPr>
      </w:pPr>
    </w:p>
    <w:p w14:paraId="0C0F7417" w14:textId="77777777" w:rsidR="00D7129F" w:rsidRPr="001648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3. Quelle raison concernant la protection des Ukrainiens prorusses le président Poutine a-t-il donnée pour justifier cette</w:t>
      </w:r>
      <w:r>
        <w:rPr>
          <w:color w:val="000000"/>
          <w:sz w:val="22"/>
          <w:szCs w:val="22"/>
          <w:lang w:val="fr-CA" w:eastAsia="en-US"/>
        </w:rPr>
        <w:t> </w:t>
      </w:r>
      <w:r w:rsidRPr="0016489F">
        <w:rPr>
          <w:color w:val="000000"/>
          <w:sz w:val="22"/>
          <w:szCs w:val="22"/>
          <w:lang w:val="fr-CA" w:eastAsia="en-US"/>
        </w:rPr>
        <w:t>attaque?</w:t>
      </w:r>
    </w:p>
    <w:p w14:paraId="47E53CF2" w14:textId="77777777" w:rsidR="00D7129F" w:rsidRDefault="00D7129F" w:rsidP="00D7129F">
      <w:pPr>
        <w:spacing w:before="70" w:after="70" w:line="300" w:lineRule="atLeast"/>
        <w:rPr>
          <w:color w:val="000000"/>
          <w:sz w:val="22"/>
          <w:szCs w:val="22"/>
          <w:u w:val="thick"/>
          <w:lang w:val="fr-CA" w:eastAsia="en-US"/>
        </w:rPr>
      </w:pPr>
    </w:p>
    <w:p w14:paraId="405FD84C" w14:textId="77777777" w:rsidR="00D7129F" w:rsidRDefault="00D7129F" w:rsidP="00D7129F">
      <w:pPr>
        <w:spacing w:before="70" w:after="70" w:line="300" w:lineRule="atLeast"/>
        <w:rPr>
          <w:color w:val="000000"/>
          <w:sz w:val="22"/>
          <w:szCs w:val="22"/>
          <w:u w:val="thick"/>
          <w:lang w:val="fr-CA" w:eastAsia="en-US"/>
        </w:rPr>
      </w:pPr>
    </w:p>
    <w:p w14:paraId="37F9A0EB" w14:textId="77777777" w:rsidR="00D7129F" w:rsidRPr="001648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 xml:space="preserve">4. Décris comment cette invasion a progressé au cours des premières semaines. </w:t>
      </w:r>
    </w:p>
    <w:p w14:paraId="7E9F31E2" w14:textId="77777777" w:rsidR="00D7129F" w:rsidRDefault="00D7129F" w:rsidP="00D7129F">
      <w:pPr>
        <w:spacing w:before="70" w:after="70" w:line="300" w:lineRule="atLeast"/>
        <w:rPr>
          <w:color w:val="000000"/>
          <w:sz w:val="22"/>
          <w:szCs w:val="22"/>
          <w:u w:val="thick"/>
          <w:lang w:val="fr-CA" w:eastAsia="en-US"/>
        </w:rPr>
      </w:pPr>
    </w:p>
    <w:p w14:paraId="3C499520" w14:textId="77777777" w:rsidR="00D7129F" w:rsidRDefault="00D7129F" w:rsidP="00D7129F">
      <w:pPr>
        <w:spacing w:before="70" w:after="70" w:line="300" w:lineRule="atLeast"/>
        <w:rPr>
          <w:color w:val="000000"/>
          <w:sz w:val="22"/>
          <w:szCs w:val="22"/>
          <w:u w:val="thick"/>
          <w:lang w:val="fr-CA" w:eastAsia="en-US"/>
        </w:rPr>
      </w:pPr>
    </w:p>
    <w:p w14:paraId="6DEAC75C" w14:textId="77777777" w:rsidR="00D7129F" w:rsidRPr="001648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5. Sur quoi la Russie a-t-elle reporté son attention en avril?</w:t>
      </w:r>
    </w:p>
    <w:p w14:paraId="62EF1359" w14:textId="77777777" w:rsidR="00D7129F" w:rsidRDefault="00D7129F" w:rsidP="00D7129F">
      <w:pPr>
        <w:spacing w:before="70" w:after="70" w:line="300" w:lineRule="atLeast"/>
        <w:rPr>
          <w:color w:val="000000"/>
          <w:sz w:val="22"/>
          <w:szCs w:val="22"/>
          <w:u w:val="thick"/>
          <w:lang w:val="fr-CA" w:eastAsia="en-US"/>
        </w:rPr>
      </w:pPr>
    </w:p>
    <w:p w14:paraId="08C63226" w14:textId="77777777" w:rsidR="00D7129F" w:rsidRDefault="00D7129F" w:rsidP="00D7129F">
      <w:pPr>
        <w:spacing w:before="70" w:after="70" w:line="300" w:lineRule="atLeast"/>
        <w:rPr>
          <w:color w:val="000000"/>
          <w:sz w:val="22"/>
          <w:szCs w:val="22"/>
          <w:u w:val="thick"/>
          <w:lang w:val="fr-CA" w:eastAsia="en-US"/>
        </w:rPr>
      </w:pPr>
    </w:p>
    <w:p w14:paraId="367E961A" w14:textId="77777777" w:rsidR="00D7129F" w:rsidRPr="001648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 xml:space="preserve">6. Comment de nombreux pays occidentaux ont-ils réagi à « l’opération militaire spéciale » de la Russie?  </w:t>
      </w:r>
    </w:p>
    <w:p w14:paraId="31512310" w14:textId="77777777" w:rsidR="00D7129F" w:rsidRDefault="00D7129F" w:rsidP="00D7129F">
      <w:pPr>
        <w:spacing w:before="70" w:after="70" w:line="300" w:lineRule="atLeast"/>
        <w:rPr>
          <w:color w:val="000000"/>
          <w:sz w:val="22"/>
          <w:szCs w:val="22"/>
          <w:u w:val="thick"/>
          <w:lang w:val="fr-CA" w:eastAsia="en-US"/>
        </w:rPr>
      </w:pPr>
    </w:p>
    <w:p w14:paraId="10BAD875" w14:textId="77777777" w:rsidR="00D7129F" w:rsidRDefault="00D7129F" w:rsidP="00D7129F">
      <w:pPr>
        <w:spacing w:before="70" w:after="70" w:line="300" w:lineRule="atLeast"/>
        <w:rPr>
          <w:color w:val="000000"/>
          <w:sz w:val="22"/>
          <w:szCs w:val="22"/>
          <w:u w:val="thick"/>
          <w:lang w:val="fr-CA" w:eastAsia="en-US"/>
        </w:rPr>
      </w:pPr>
    </w:p>
    <w:p w14:paraId="6B0ECA75" w14:textId="77777777" w:rsidR="00D7129F" w:rsidRPr="001648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 xml:space="preserve">7. Qu’ont accompli les forces militaires ukrainiennes à la fin de l’été? </w:t>
      </w:r>
      <w:r w:rsidRPr="0016489F">
        <w:rPr>
          <w:color w:val="000000"/>
          <w:sz w:val="22"/>
          <w:szCs w:val="22"/>
          <w:lang w:val="fr-CA" w:eastAsia="en-US"/>
        </w:rPr>
        <w:tab/>
      </w:r>
      <w:r w:rsidRPr="0016489F">
        <w:rPr>
          <w:color w:val="000000"/>
          <w:sz w:val="22"/>
          <w:szCs w:val="22"/>
          <w:lang w:val="fr-CA" w:eastAsia="en-US"/>
        </w:rPr>
        <w:tab/>
      </w:r>
    </w:p>
    <w:p w14:paraId="3179CF0F" w14:textId="77777777" w:rsidR="00D7129F" w:rsidRDefault="00D7129F" w:rsidP="00D7129F">
      <w:pPr>
        <w:spacing w:before="70" w:after="70" w:line="300" w:lineRule="atLeast"/>
        <w:rPr>
          <w:color w:val="000000"/>
          <w:sz w:val="22"/>
          <w:szCs w:val="22"/>
          <w:u w:val="thick"/>
          <w:lang w:val="fr-CA" w:eastAsia="en-US"/>
        </w:rPr>
      </w:pPr>
    </w:p>
    <w:p w14:paraId="2909434C" w14:textId="77777777" w:rsidR="00D7129F" w:rsidRDefault="00D7129F" w:rsidP="00D7129F">
      <w:pPr>
        <w:spacing w:before="70" w:after="70" w:line="300" w:lineRule="atLeast"/>
        <w:rPr>
          <w:color w:val="000000"/>
          <w:sz w:val="22"/>
          <w:szCs w:val="22"/>
          <w:u w:val="thick"/>
          <w:lang w:val="fr-CA" w:eastAsia="en-US"/>
        </w:rPr>
      </w:pPr>
    </w:p>
    <w:p w14:paraId="63679412" w14:textId="77777777" w:rsidR="00D7129F" w:rsidRPr="0016489F" w:rsidRDefault="00D7129F" w:rsidP="00D7129F">
      <w:pPr>
        <w:spacing w:before="70" w:after="70" w:line="300" w:lineRule="atLeast"/>
        <w:rPr>
          <w:b/>
          <w:bCs/>
          <w:color w:val="000000"/>
          <w:sz w:val="22"/>
          <w:szCs w:val="22"/>
          <w:lang w:val="fr-CA" w:eastAsia="en-US"/>
        </w:rPr>
      </w:pPr>
      <w:r w:rsidRPr="0016489F">
        <w:rPr>
          <w:color w:val="000000"/>
          <w:sz w:val="22"/>
          <w:szCs w:val="22"/>
          <w:lang w:val="fr-CA" w:eastAsia="en-US"/>
        </w:rPr>
        <w:t>8. Décris ce qui s’est passé sur le plan militaire depuis cette vaste contre-offensive.</w:t>
      </w:r>
    </w:p>
    <w:p w14:paraId="17A87219" w14:textId="77777777" w:rsidR="00D7129F" w:rsidRDefault="00D7129F" w:rsidP="00D7129F">
      <w:pPr>
        <w:spacing w:before="70" w:after="70" w:line="300" w:lineRule="atLeast"/>
        <w:rPr>
          <w:color w:val="000000"/>
          <w:sz w:val="22"/>
          <w:szCs w:val="22"/>
          <w:u w:val="thick"/>
          <w:lang w:val="fr-CA" w:eastAsia="en-US"/>
        </w:rPr>
      </w:pPr>
    </w:p>
    <w:p w14:paraId="342DF0B7" w14:textId="77777777" w:rsidR="00D7129F" w:rsidRDefault="00D7129F" w:rsidP="00D7129F">
      <w:pPr>
        <w:spacing w:before="70" w:after="70" w:line="300" w:lineRule="atLeast"/>
        <w:rPr>
          <w:color w:val="000000"/>
          <w:sz w:val="22"/>
          <w:szCs w:val="22"/>
          <w:u w:val="thick"/>
          <w:lang w:val="fr-CA" w:eastAsia="en-US"/>
        </w:rPr>
      </w:pPr>
    </w:p>
    <w:p w14:paraId="246F88F0" w14:textId="18151453" w:rsidR="00D7129F" w:rsidRDefault="00D7129F" w:rsidP="00D7129F">
      <w:pPr>
        <w:spacing w:before="70" w:after="70" w:line="300" w:lineRule="atLeast"/>
        <w:rPr>
          <w:color w:val="000000"/>
          <w:sz w:val="22"/>
          <w:szCs w:val="22"/>
          <w:lang w:val="fr-CA" w:eastAsia="en-US"/>
        </w:rPr>
      </w:pPr>
      <w:r w:rsidRPr="0016489F">
        <w:rPr>
          <w:color w:val="000000"/>
          <w:sz w:val="22"/>
          <w:szCs w:val="22"/>
          <w:lang w:val="fr-CA" w:eastAsia="en-US"/>
        </w:rPr>
        <w:t>9. Décris le bilan humain de ce conflit.</w:t>
      </w:r>
    </w:p>
    <w:p w14:paraId="7BB977E2" w14:textId="08AF4CC3" w:rsidR="00163D43" w:rsidRDefault="00163D43" w:rsidP="00D7129F">
      <w:pPr>
        <w:spacing w:before="70" w:after="70" w:line="300" w:lineRule="atLeast"/>
        <w:rPr>
          <w:color w:val="000000"/>
          <w:sz w:val="22"/>
          <w:szCs w:val="22"/>
          <w:lang w:val="fr-CA" w:eastAsia="en-US"/>
        </w:rPr>
      </w:pPr>
    </w:p>
    <w:p w14:paraId="4820810C" w14:textId="77777777" w:rsidR="00163D43" w:rsidRDefault="00163D43" w:rsidP="00D7129F">
      <w:pPr>
        <w:spacing w:before="70" w:after="70" w:line="300" w:lineRule="atLeast"/>
        <w:rPr>
          <w:color w:val="000000"/>
          <w:sz w:val="22"/>
          <w:szCs w:val="22"/>
          <w:lang w:val="fr-CA" w:eastAsia="en-US"/>
        </w:rPr>
      </w:pPr>
    </w:p>
    <w:p w14:paraId="4BB789A2" w14:textId="3BBCA40E" w:rsidR="00163D43" w:rsidRPr="00163D43" w:rsidRDefault="00163D43" w:rsidP="00D7129F">
      <w:pPr>
        <w:spacing w:before="70" w:after="70" w:line="300" w:lineRule="atLeast"/>
        <w:rPr>
          <w:b/>
          <w:bCs/>
          <w:color w:val="000000"/>
          <w:sz w:val="22"/>
          <w:szCs w:val="22"/>
          <w:lang w:val="fr-CA" w:eastAsia="en-US"/>
        </w:rPr>
      </w:pPr>
      <w:r w:rsidRPr="00163D43">
        <w:rPr>
          <w:color w:val="000000"/>
          <w:sz w:val="22"/>
          <w:szCs w:val="22"/>
          <w:lang w:val="fr-CA" w:eastAsia="en-US"/>
        </w:rPr>
        <w:t>10. D’après de nombreux rapports, que se passera-t-il dans les semaines à venir?</w:t>
      </w:r>
    </w:p>
    <w:p w14:paraId="53C2B847" w14:textId="77777777" w:rsidR="000E5EEE" w:rsidRPr="00CF34F3" w:rsidRDefault="000E5EEE" w:rsidP="00D7129F">
      <w:pPr>
        <w:spacing w:before="70" w:after="70" w:line="300" w:lineRule="atLeast"/>
        <w:rPr>
          <w:b/>
          <w:bCs/>
          <w:color w:val="000000"/>
          <w:sz w:val="22"/>
          <w:szCs w:val="22"/>
          <w:lang w:val="fr-CA" w:eastAsia="en-US"/>
        </w:rPr>
      </w:pPr>
    </w:p>
    <w:p w14:paraId="65E536B4" w14:textId="77777777" w:rsidR="00D7129F" w:rsidRPr="00A27A13" w:rsidRDefault="00D7129F" w:rsidP="00D7129F">
      <w:pPr>
        <w:spacing w:before="70" w:after="70" w:line="300" w:lineRule="atLeast"/>
        <w:rPr>
          <w:color w:val="000000"/>
          <w:sz w:val="22"/>
          <w:szCs w:val="22"/>
          <w:lang w:val="fr-CA" w:eastAsia="en-US"/>
        </w:rPr>
      </w:pPr>
      <w:r w:rsidRPr="00A27A13">
        <w:rPr>
          <w:color w:val="000000"/>
          <w:sz w:val="22"/>
          <w:szCs w:val="22"/>
          <w:lang w:val="fr-CA" w:eastAsia="en-US"/>
        </w:rPr>
        <w:br w:type="page"/>
      </w:r>
    </w:p>
    <w:p w14:paraId="2570773A" w14:textId="77777777" w:rsidR="00D7129F" w:rsidRPr="00A27A13" w:rsidRDefault="00D7129F" w:rsidP="00D7129F">
      <w:pPr>
        <w:shd w:val="clear" w:color="auto" w:fill="000000"/>
        <w:tabs>
          <w:tab w:val="left" w:pos="7880"/>
        </w:tabs>
        <w:spacing w:before="70" w:after="70" w:line="340" w:lineRule="atLeast"/>
        <w:ind w:right="288"/>
        <w:rPr>
          <w:b/>
          <w:bCs/>
          <w:color w:val="FFFFFF"/>
          <w:sz w:val="28"/>
          <w:szCs w:val="28"/>
          <w:lang w:val="fr-CA"/>
        </w:rPr>
      </w:pPr>
      <w:r w:rsidRPr="00A27A13">
        <w:rPr>
          <w:b/>
          <w:bCs/>
          <w:color w:val="E7E6E6"/>
          <w:sz w:val="28"/>
          <w:szCs w:val="28"/>
          <w:lang w:val="fr-CA"/>
        </w:rPr>
        <w:t xml:space="preserve"> </w:t>
      </w:r>
      <w:r w:rsidRPr="00A27A13">
        <w:rPr>
          <w:b/>
          <w:bCs/>
          <w:color w:val="FFFFFF"/>
          <w:sz w:val="28"/>
          <w:szCs w:val="28"/>
          <w:lang w:val="fr-CA"/>
        </w:rPr>
        <w:t>Questions pour aller plus loin</w:t>
      </w:r>
    </w:p>
    <w:p w14:paraId="669AABC2" w14:textId="77777777" w:rsidR="00D7129F" w:rsidRPr="00A27A13" w:rsidRDefault="00D7129F" w:rsidP="00D7129F">
      <w:pPr>
        <w:suppressAutoHyphens/>
        <w:autoSpaceDE w:val="0"/>
        <w:autoSpaceDN w:val="0"/>
        <w:adjustRightInd w:val="0"/>
        <w:spacing w:before="70" w:after="70" w:line="300" w:lineRule="atLeast"/>
        <w:textAlignment w:val="center"/>
        <w:rPr>
          <w:color w:val="000000"/>
          <w:sz w:val="20"/>
          <w:szCs w:val="20"/>
          <w:lang w:val="fr-CA" w:eastAsia="en-US"/>
        </w:rPr>
      </w:pPr>
    </w:p>
    <w:p w14:paraId="56BC1A73" w14:textId="77777777" w:rsidR="00D7129F" w:rsidRPr="00282F88" w:rsidRDefault="00D7129F" w:rsidP="00D7129F">
      <w:pPr>
        <w:spacing w:before="70" w:after="70" w:line="300" w:lineRule="atLeast"/>
        <w:rPr>
          <w:color w:val="000000"/>
          <w:sz w:val="22"/>
          <w:szCs w:val="22"/>
          <w:lang w:val="fr-CA" w:eastAsia="en-US"/>
        </w:rPr>
      </w:pPr>
      <w:r w:rsidRPr="00282F88">
        <w:rPr>
          <w:color w:val="000000"/>
          <w:sz w:val="22"/>
          <w:szCs w:val="22"/>
          <w:lang w:val="fr-CA" w:eastAsia="en-US"/>
        </w:rPr>
        <w:t>1. Selon toi, pourquoi les membres actuels de l’OTAN sont-ils prêts à engager des milliards de dollars des ressources de leur propre pays en faveur de l’Ukraine qui n’est pas encore membre de l’OTAN? Donne des raisons pour appuyer ta</w:t>
      </w:r>
      <w:r>
        <w:rPr>
          <w:color w:val="000000"/>
          <w:sz w:val="22"/>
          <w:szCs w:val="22"/>
          <w:lang w:val="fr-CA" w:eastAsia="en-US"/>
        </w:rPr>
        <w:t> </w:t>
      </w:r>
      <w:r w:rsidRPr="00282F88">
        <w:rPr>
          <w:color w:val="000000"/>
          <w:sz w:val="22"/>
          <w:szCs w:val="22"/>
          <w:lang w:val="fr-CA" w:eastAsia="en-US"/>
        </w:rPr>
        <w:t>réponse.</w:t>
      </w:r>
    </w:p>
    <w:p w14:paraId="094F99FA" w14:textId="77777777" w:rsidR="00D7129F" w:rsidRPr="00282F88" w:rsidRDefault="00D7129F" w:rsidP="00D7129F">
      <w:pPr>
        <w:spacing w:before="70" w:after="70" w:line="300" w:lineRule="atLeast"/>
        <w:rPr>
          <w:color w:val="000000"/>
          <w:sz w:val="22"/>
          <w:szCs w:val="22"/>
          <w:lang w:val="fr-CA" w:eastAsia="en-US"/>
        </w:rPr>
      </w:pPr>
    </w:p>
    <w:p w14:paraId="4DD2CA63" w14:textId="77777777" w:rsidR="00D7129F" w:rsidRPr="00282F88" w:rsidRDefault="00D7129F" w:rsidP="00D7129F">
      <w:pPr>
        <w:spacing w:before="70" w:after="70" w:line="300" w:lineRule="atLeast"/>
        <w:rPr>
          <w:color w:val="000000"/>
          <w:sz w:val="22"/>
          <w:szCs w:val="22"/>
          <w:lang w:val="fr-CA" w:eastAsia="en-US"/>
        </w:rPr>
      </w:pPr>
    </w:p>
    <w:p w14:paraId="2AAB0525" w14:textId="77777777" w:rsidR="00D7129F" w:rsidRPr="00282F88" w:rsidRDefault="00D7129F" w:rsidP="00D7129F">
      <w:pPr>
        <w:spacing w:before="70" w:after="70" w:line="300" w:lineRule="atLeast"/>
        <w:rPr>
          <w:color w:val="000000"/>
          <w:sz w:val="22"/>
          <w:szCs w:val="22"/>
          <w:lang w:val="fr-CA" w:eastAsia="en-US"/>
        </w:rPr>
      </w:pPr>
    </w:p>
    <w:p w14:paraId="7DF1135C" w14:textId="77777777" w:rsidR="00D7129F" w:rsidRPr="00282F88" w:rsidRDefault="00D7129F" w:rsidP="00D7129F">
      <w:pPr>
        <w:spacing w:before="70" w:after="70" w:line="300" w:lineRule="atLeast"/>
        <w:rPr>
          <w:color w:val="000000"/>
          <w:sz w:val="22"/>
          <w:szCs w:val="22"/>
          <w:u w:val="thick"/>
          <w:lang w:val="fr-CA" w:eastAsia="en-US"/>
        </w:rPr>
      </w:pPr>
    </w:p>
    <w:p w14:paraId="2480B619" w14:textId="77777777" w:rsidR="00D7129F" w:rsidRPr="00282F88" w:rsidRDefault="00D7129F" w:rsidP="00D7129F">
      <w:pPr>
        <w:spacing w:before="70" w:after="70" w:line="300" w:lineRule="atLeast"/>
        <w:rPr>
          <w:color w:val="000000"/>
          <w:sz w:val="22"/>
          <w:szCs w:val="22"/>
          <w:u w:val="thick"/>
          <w:lang w:val="fr-CA" w:eastAsia="en-US"/>
        </w:rPr>
      </w:pPr>
    </w:p>
    <w:p w14:paraId="78D6925A" w14:textId="77777777" w:rsidR="00D7129F" w:rsidRPr="00282F88" w:rsidRDefault="00D7129F" w:rsidP="00D7129F">
      <w:pPr>
        <w:spacing w:before="70" w:after="70" w:line="300" w:lineRule="atLeast"/>
        <w:rPr>
          <w:color w:val="000000"/>
          <w:sz w:val="22"/>
          <w:szCs w:val="22"/>
          <w:u w:val="thick"/>
          <w:lang w:val="fr-CA" w:eastAsia="en-US"/>
        </w:rPr>
      </w:pPr>
    </w:p>
    <w:p w14:paraId="5AB98C84" w14:textId="77777777" w:rsidR="00D7129F" w:rsidRPr="00282F88" w:rsidRDefault="00D7129F" w:rsidP="00D7129F">
      <w:pPr>
        <w:spacing w:before="70" w:after="70" w:line="300" w:lineRule="atLeast"/>
        <w:rPr>
          <w:color w:val="000000"/>
          <w:sz w:val="22"/>
          <w:szCs w:val="22"/>
          <w:u w:val="thick"/>
          <w:lang w:val="fr-CA" w:eastAsia="en-US"/>
        </w:rPr>
      </w:pPr>
    </w:p>
    <w:p w14:paraId="1B508DAE" w14:textId="77777777" w:rsidR="00D7129F" w:rsidRPr="00282F88" w:rsidRDefault="00D7129F" w:rsidP="00D7129F">
      <w:pPr>
        <w:spacing w:before="70" w:after="70" w:line="300" w:lineRule="atLeast"/>
        <w:rPr>
          <w:color w:val="000000"/>
          <w:sz w:val="22"/>
          <w:szCs w:val="22"/>
          <w:u w:val="thick"/>
          <w:lang w:val="fr-CA" w:eastAsia="en-US"/>
        </w:rPr>
      </w:pPr>
    </w:p>
    <w:p w14:paraId="7C580AFF" w14:textId="77777777" w:rsidR="00D7129F" w:rsidRPr="00282F88" w:rsidRDefault="00D7129F" w:rsidP="00D7129F">
      <w:pPr>
        <w:spacing w:before="70" w:after="70" w:line="300" w:lineRule="atLeast"/>
        <w:rPr>
          <w:color w:val="000000"/>
          <w:sz w:val="22"/>
          <w:szCs w:val="22"/>
          <w:u w:val="thick"/>
          <w:lang w:val="fr-CA" w:eastAsia="en-US"/>
        </w:rPr>
      </w:pPr>
    </w:p>
    <w:p w14:paraId="58AAE114" w14:textId="77777777" w:rsidR="00D7129F" w:rsidRPr="00282F88" w:rsidRDefault="00D7129F" w:rsidP="00D7129F">
      <w:pPr>
        <w:spacing w:before="70" w:after="70" w:line="300" w:lineRule="atLeast"/>
        <w:rPr>
          <w:color w:val="000000"/>
          <w:sz w:val="22"/>
          <w:szCs w:val="22"/>
          <w:lang w:val="fr-CA" w:eastAsia="en-US"/>
        </w:rPr>
      </w:pPr>
      <w:r w:rsidRPr="00282F88">
        <w:rPr>
          <w:color w:val="000000"/>
          <w:sz w:val="22"/>
          <w:szCs w:val="22"/>
          <w:lang w:val="fr-CA" w:eastAsia="en-US"/>
        </w:rPr>
        <w:t>2. Réagis à l’une des citations ci-dessous. Comment comprends-tu cette citation? Pour quelles raisons es-tu d’accord avec le locuteur? Pour quelles raisons n’es-tu pas d’accord? Quels sentiments cette citation évoque-t-elle et quelles pensées provoque-t-elle? Selon toi, quelle est l’importance de cette citation?</w:t>
      </w:r>
    </w:p>
    <w:p w14:paraId="2E89B3A1" w14:textId="77777777" w:rsidR="00D7129F" w:rsidRPr="00282F88" w:rsidRDefault="00D7129F" w:rsidP="00D7129F">
      <w:pPr>
        <w:spacing w:before="70" w:after="70" w:line="300" w:lineRule="atLeast"/>
        <w:rPr>
          <w:color w:val="000000"/>
          <w:sz w:val="22"/>
          <w:szCs w:val="22"/>
          <w:lang w:val="fr-CA" w:eastAsia="en-US"/>
        </w:rPr>
      </w:pPr>
      <w:r w:rsidRPr="00282F88">
        <w:rPr>
          <w:b/>
          <w:bCs/>
          <w:i/>
          <w:iCs/>
          <w:color w:val="000000"/>
          <w:sz w:val="22"/>
          <w:szCs w:val="22"/>
          <w:lang w:val="fr-CA" w:eastAsia="en-US"/>
        </w:rPr>
        <w:t>« Je voudrais que la guerre se termine le plus vite possible, mais je sais que c’est tout simplement impossible... et le pire, c’est que tout le monde s’y habitue, et la planète aussi. »</w:t>
      </w:r>
      <w:r w:rsidRPr="00282F88">
        <w:rPr>
          <w:color w:val="000000"/>
          <w:sz w:val="22"/>
          <w:szCs w:val="22"/>
          <w:lang w:val="fr-CA" w:eastAsia="en-US"/>
        </w:rPr>
        <w:t xml:space="preserve">  – </w:t>
      </w:r>
      <w:proofErr w:type="spellStart"/>
      <w:r w:rsidRPr="00282F88">
        <w:rPr>
          <w:color w:val="000000"/>
          <w:sz w:val="22"/>
          <w:szCs w:val="22"/>
          <w:lang w:val="fr-CA" w:eastAsia="en-US"/>
        </w:rPr>
        <w:t>Halyna</w:t>
      </w:r>
      <w:proofErr w:type="spellEnd"/>
      <w:r w:rsidRPr="00282F88">
        <w:rPr>
          <w:color w:val="000000"/>
          <w:sz w:val="22"/>
          <w:szCs w:val="22"/>
          <w:lang w:val="fr-CA" w:eastAsia="en-US"/>
        </w:rPr>
        <w:t xml:space="preserve"> </w:t>
      </w:r>
      <w:proofErr w:type="spellStart"/>
      <w:r w:rsidRPr="00282F88">
        <w:rPr>
          <w:color w:val="000000"/>
          <w:sz w:val="22"/>
          <w:szCs w:val="22"/>
          <w:lang w:val="fr-CA" w:eastAsia="en-US"/>
        </w:rPr>
        <w:t>Dmytryshyn</w:t>
      </w:r>
      <w:proofErr w:type="spellEnd"/>
      <w:r w:rsidRPr="00282F88">
        <w:rPr>
          <w:color w:val="000000"/>
          <w:sz w:val="22"/>
          <w:szCs w:val="22"/>
          <w:lang w:val="fr-CA" w:eastAsia="en-US"/>
        </w:rPr>
        <w:t xml:space="preserve">, a </w:t>
      </w:r>
      <w:proofErr w:type="spellStart"/>
      <w:r w:rsidRPr="00282F88">
        <w:rPr>
          <w:color w:val="000000"/>
          <w:sz w:val="22"/>
          <w:szCs w:val="22"/>
          <w:lang w:val="fr-CA" w:eastAsia="en-US"/>
        </w:rPr>
        <w:t>Ukrainian</w:t>
      </w:r>
      <w:proofErr w:type="spellEnd"/>
      <w:r w:rsidRPr="00282F88">
        <w:rPr>
          <w:color w:val="000000"/>
          <w:sz w:val="22"/>
          <w:szCs w:val="22"/>
          <w:lang w:val="fr-CA" w:eastAsia="en-US"/>
        </w:rPr>
        <w:t xml:space="preserve"> </w:t>
      </w:r>
      <w:proofErr w:type="spellStart"/>
      <w:r w:rsidRPr="00282F88">
        <w:rPr>
          <w:color w:val="000000"/>
          <w:sz w:val="22"/>
          <w:szCs w:val="22"/>
          <w:lang w:val="fr-CA" w:eastAsia="en-US"/>
        </w:rPr>
        <w:t>refugee</w:t>
      </w:r>
      <w:proofErr w:type="spellEnd"/>
      <w:r w:rsidRPr="00282F88">
        <w:rPr>
          <w:color w:val="000000"/>
          <w:sz w:val="22"/>
          <w:szCs w:val="22"/>
          <w:lang w:val="fr-CA" w:eastAsia="en-US"/>
        </w:rPr>
        <w:t xml:space="preserve"> living in Ottawa.</w:t>
      </w:r>
    </w:p>
    <w:p w14:paraId="73BCE886" w14:textId="77777777" w:rsidR="00D7129F" w:rsidRPr="00282F88" w:rsidRDefault="00D7129F" w:rsidP="00D7129F">
      <w:pPr>
        <w:spacing w:before="70" w:after="70" w:line="300" w:lineRule="atLeast"/>
        <w:rPr>
          <w:color w:val="000000"/>
          <w:sz w:val="22"/>
          <w:szCs w:val="22"/>
          <w:lang w:val="fr-CA" w:eastAsia="en-US"/>
        </w:rPr>
      </w:pPr>
      <w:r w:rsidRPr="00282F88">
        <w:rPr>
          <w:b/>
          <w:bCs/>
          <w:i/>
          <w:iCs/>
          <w:color w:val="000000"/>
          <w:sz w:val="22"/>
          <w:szCs w:val="22"/>
          <w:lang w:val="fr-CA" w:eastAsia="en-US"/>
        </w:rPr>
        <w:t>« La liberté n’a pas de prix. Elle vaut la peine qu’on se batte pour elle aussi longtemps qu’il le faudra. »</w:t>
      </w:r>
      <w:r w:rsidRPr="00282F88">
        <w:rPr>
          <w:color w:val="000000"/>
          <w:sz w:val="22"/>
          <w:szCs w:val="22"/>
          <w:lang w:val="fr-CA" w:eastAsia="en-US"/>
        </w:rPr>
        <w:t xml:space="preserve"> - Le président américain, Joe Biden, à l’occasion du premier anniversaire de l’invasion de l’Ukraine.</w:t>
      </w:r>
    </w:p>
    <w:p w14:paraId="31314FFF" w14:textId="77777777" w:rsidR="00D7129F" w:rsidRPr="00282F88" w:rsidRDefault="00D7129F" w:rsidP="00D7129F">
      <w:pPr>
        <w:spacing w:before="70" w:after="70" w:line="300" w:lineRule="atLeast"/>
        <w:rPr>
          <w:color w:val="000000"/>
          <w:sz w:val="22"/>
          <w:szCs w:val="22"/>
          <w:lang w:val="fr-CA" w:eastAsia="en-US"/>
        </w:rPr>
      </w:pPr>
      <w:r w:rsidRPr="00282F88">
        <w:rPr>
          <w:b/>
          <w:bCs/>
          <w:i/>
          <w:iCs/>
          <w:color w:val="000000"/>
          <w:sz w:val="22"/>
          <w:szCs w:val="22"/>
          <w:lang w:val="fr-CA" w:eastAsia="en-US"/>
        </w:rPr>
        <w:t>M. Poutine a « un contrôle total sur les médias. Il peut transformer tout ce qu’il veut en victoire »</w:t>
      </w:r>
      <w:r w:rsidRPr="00282F88">
        <w:rPr>
          <w:color w:val="000000"/>
          <w:sz w:val="22"/>
          <w:szCs w:val="22"/>
          <w:lang w:val="fr-CA" w:eastAsia="en-US"/>
        </w:rPr>
        <w:t xml:space="preserve">. – Jack </w:t>
      </w:r>
      <w:proofErr w:type="spellStart"/>
      <w:r w:rsidRPr="00282F88">
        <w:rPr>
          <w:color w:val="000000"/>
          <w:sz w:val="22"/>
          <w:szCs w:val="22"/>
          <w:lang w:val="fr-CA" w:eastAsia="en-US"/>
        </w:rPr>
        <w:t>Watline</w:t>
      </w:r>
      <w:proofErr w:type="spellEnd"/>
      <w:r w:rsidRPr="00282F88">
        <w:rPr>
          <w:color w:val="000000"/>
          <w:sz w:val="22"/>
          <w:szCs w:val="22"/>
          <w:lang w:val="fr-CA" w:eastAsia="en-US"/>
        </w:rPr>
        <w:t>, chercheur principal pour la guerre terrestre au Royal United Services Institute, un groupe de réflexion londonien.</w:t>
      </w:r>
    </w:p>
    <w:p w14:paraId="6628C942" w14:textId="45BDC630" w:rsidR="00742925" w:rsidRDefault="00D7129F" w:rsidP="00D7129F">
      <w:pPr>
        <w:spacing w:before="70" w:after="70" w:line="300" w:lineRule="atLeast"/>
        <w:rPr>
          <w:color w:val="000000"/>
          <w:sz w:val="22"/>
          <w:szCs w:val="22"/>
          <w:lang w:val="fr-CA" w:eastAsia="en-US"/>
        </w:rPr>
      </w:pPr>
      <w:r w:rsidRPr="00282F88">
        <w:rPr>
          <w:b/>
          <w:bCs/>
          <w:i/>
          <w:iCs/>
          <w:color w:val="000000"/>
          <w:sz w:val="22"/>
          <w:szCs w:val="22"/>
          <w:lang w:val="fr-CA" w:eastAsia="en-US"/>
        </w:rPr>
        <w:t>« La Russie est désormais un paria mondial et le monde reste inspiré par la bravoure et la résilience des Ukrainiens. En bref, la Russie a perdu : elle a perdu sur le plan stratégique, opérationnel et tactique. »</w:t>
      </w:r>
      <w:r w:rsidRPr="00282F88">
        <w:rPr>
          <w:color w:val="000000"/>
          <w:sz w:val="22"/>
          <w:szCs w:val="22"/>
          <w:lang w:val="fr-CA" w:eastAsia="en-US"/>
        </w:rPr>
        <w:t xml:space="preserve"> - Mark </w:t>
      </w:r>
      <w:proofErr w:type="spellStart"/>
      <w:r w:rsidRPr="00282F88">
        <w:rPr>
          <w:color w:val="000000"/>
          <w:sz w:val="22"/>
          <w:szCs w:val="22"/>
          <w:lang w:val="fr-CA" w:eastAsia="en-US"/>
        </w:rPr>
        <w:t>Milley</w:t>
      </w:r>
      <w:proofErr w:type="spellEnd"/>
      <w:r w:rsidRPr="00282F88">
        <w:rPr>
          <w:color w:val="000000"/>
          <w:sz w:val="22"/>
          <w:szCs w:val="22"/>
          <w:lang w:val="fr-CA" w:eastAsia="en-US"/>
        </w:rPr>
        <w:t>, général</w:t>
      </w:r>
      <w:r>
        <w:rPr>
          <w:color w:val="000000"/>
          <w:sz w:val="22"/>
          <w:szCs w:val="22"/>
          <w:lang w:val="fr-CA" w:eastAsia="en-US"/>
        </w:rPr>
        <w:t> </w:t>
      </w:r>
      <w:r w:rsidRPr="00282F88">
        <w:rPr>
          <w:color w:val="000000"/>
          <w:sz w:val="22"/>
          <w:szCs w:val="22"/>
          <w:lang w:val="fr-CA" w:eastAsia="en-US"/>
        </w:rPr>
        <w:t>américain.</w:t>
      </w:r>
    </w:p>
    <w:p w14:paraId="4BD6B218" w14:textId="44B1702A" w:rsidR="00D7129F" w:rsidRPr="00A27A13" w:rsidRDefault="00D7129F" w:rsidP="00D7129F">
      <w:pPr>
        <w:spacing w:before="70" w:after="70" w:line="300" w:lineRule="atLeast"/>
        <w:rPr>
          <w:color w:val="000000"/>
          <w:sz w:val="20"/>
          <w:szCs w:val="20"/>
          <w:lang w:val="fr-CA" w:eastAsia="en-US"/>
        </w:rPr>
      </w:pPr>
      <w:r w:rsidRPr="00A27A13">
        <w:rPr>
          <w:color w:val="000000"/>
          <w:sz w:val="20"/>
          <w:szCs w:val="20"/>
          <w:lang w:val="fr-CA" w:eastAsia="en-US"/>
        </w:rPr>
        <w:br w:type="page"/>
      </w:r>
    </w:p>
    <w:p w14:paraId="067B0F00" w14:textId="77777777" w:rsidR="00D7129F" w:rsidRPr="00A27A13" w:rsidRDefault="00D7129F" w:rsidP="00D7129F">
      <w:pPr>
        <w:shd w:val="clear" w:color="auto" w:fill="000000"/>
        <w:tabs>
          <w:tab w:val="left" w:pos="7880"/>
        </w:tabs>
        <w:spacing w:before="70" w:after="70" w:line="500" w:lineRule="atLeast"/>
        <w:ind w:right="288"/>
        <w:rPr>
          <w:b/>
          <w:bCs/>
          <w:color w:val="FFFFFF"/>
          <w:sz w:val="28"/>
          <w:szCs w:val="28"/>
          <w:lang w:val="fr-CA"/>
        </w:rPr>
      </w:pPr>
      <w:r w:rsidRPr="00A27A13">
        <w:rPr>
          <w:b/>
          <w:bCs/>
          <w:color w:val="FFFFFF"/>
          <w:sz w:val="28"/>
          <w:szCs w:val="28"/>
          <w:lang w:val="fr-CA"/>
        </w:rPr>
        <w:t xml:space="preserve"> Questions </w:t>
      </w:r>
      <w:proofErr w:type="spellStart"/>
      <w:r w:rsidRPr="00A27A13">
        <w:rPr>
          <w:b/>
          <w:bCs/>
          <w:color w:val="FFFFFF"/>
          <w:sz w:val="28"/>
          <w:szCs w:val="28"/>
          <w:lang w:val="fr-CA"/>
        </w:rPr>
        <w:t>a</w:t>
      </w:r>
      <w:proofErr w:type="spellEnd"/>
      <w:r w:rsidRPr="00A27A13">
        <w:rPr>
          <w:b/>
          <w:bCs/>
          <w:color w:val="FFFFFF"/>
          <w:sz w:val="28"/>
          <w:szCs w:val="28"/>
          <w:lang w:val="fr-CA"/>
        </w:rPr>
        <w:t xml:space="preserve">̀ explorer en ligne </w:t>
      </w:r>
    </w:p>
    <w:p w14:paraId="39FB2308" w14:textId="77777777" w:rsidR="00D7129F" w:rsidRPr="003B3B83" w:rsidRDefault="00D7129F" w:rsidP="00D7129F">
      <w:pPr>
        <w:suppressAutoHyphens/>
        <w:autoSpaceDE w:val="0"/>
        <w:autoSpaceDN w:val="0"/>
        <w:adjustRightInd w:val="0"/>
        <w:spacing w:beforeLines="70" w:before="168" w:afterLines="70" w:after="168" w:line="300" w:lineRule="atLeast"/>
        <w:textAlignment w:val="center"/>
        <w:rPr>
          <w:color w:val="000000"/>
          <w:sz w:val="22"/>
          <w:szCs w:val="22"/>
          <w:lang w:val="fr-CA" w:eastAsia="en-US"/>
        </w:rPr>
      </w:pPr>
      <w:r w:rsidRPr="003B3B83">
        <w:rPr>
          <w:i/>
          <w:iCs/>
          <w:color w:val="000000"/>
          <w:sz w:val="22"/>
          <w:szCs w:val="22"/>
          <w:lang w:val="fr-CA" w:eastAsia="en-US"/>
        </w:rPr>
        <w:t xml:space="preserve">Nota : </w:t>
      </w:r>
      <w:r w:rsidRPr="003B3B83">
        <w:rPr>
          <w:color w:val="000000"/>
          <w:sz w:val="22"/>
          <w:szCs w:val="22"/>
          <w:lang w:val="fr-CA" w:eastAsia="en-US"/>
        </w:rPr>
        <w:t xml:space="preserve">Les lien ci-dessous sont fournis à </w:t>
      </w:r>
      <w:r w:rsidRPr="003B3B83">
        <w:rPr>
          <w:b/>
          <w:bCs/>
          <w:color w:val="000000"/>
          <w:sz w:val="22"/>
          <w:szCs w:val="22"/>
          <w:lang w:val="fr-CA" w:eastAsia="en-US"/>
        </w:rPr>
        <w:t>http://lesplan.com/fr/liens</w:t>
      </w:r>
      <w:r w:rsidRPr="003B3B83">
        <w:rPr>
          <w:color w:val="000000"/>
          <w:sz w:val="22"/>
          <w:szCs w:val="22"/>
          <w:lang w:val="fr-CA" w:eastAsia="en-US"/>
        </w:rPr>
        <w:t xml:space="preserve"> afin d’en faciliter l’accès</w:t>
      </w:r>
      <w:r w:rsidRPr="003B3B83">
        <w:rPr>
          <w:i/>
          <w:iCs/>
          <w:color w:val="000000"/>
          <w:sz w:val="22"/>
          <w:szCs w:val="22"/>
          <w:lang w:val="fr-CA" w:eastAsia="en-US"/>
        </w:rPr>
        <w:t xml:space="preserve">. </w:t>
      </w:r>
      <w:r w:rsidRPr="003B3B83">
        <w:rPr>
          <w:color w:val="000000"/>
          <w:sz w:val="22"/>
          <w:szCs w:val="22"/>
          <w:lang w:val="fr-CA" w:eastAsia="en-US"/>
        </w:rPr>
        <w:t xml:space="preserve"> </w:t>
      </w:r>
    </w:p>
    <w:p w14:paraId="727BADF0" w14:textId="77777777" w:rsidR="00D7129F" w:rsidRPr="003B3B83" w:rsidRDefault="00D7129F" w:rsidP="00D7129F">
      <w:pPr>
        <w:spacing w:before="70" w:after="70" w:line="300" w:lineRule="atLeast"/>
        <w:rPr>
          <w:color w:val="000000"/>
          <w:sz w:val="22"/>
          <w:szCs w:val="22"/>
          <w:lang w:val="fr-CA" w:eastAsia="en-US"/>
        </w:rPr>
      </w:pPr>
      <w:r w:rsidRPr="003B3B83">
        <w:rPr>
          <w:color w:val="000000"/>
          <w:sz w:val="22"/>
          <w:szCs w:val="22"/>
          <w:lang w:val="fr-CA" w:eastAsia="en-US"/>
        </w:rPr>
        <w:t xml:space="preserve">1. Écoute le </w:t>
      </w:r>
      <w:proofErr w:type="spellStart"/>
      <w:r w:rsidRPr="003B3B83">
        <w:rPr>
          <w:color w:val="000000"/>
          <w:sz w:val="22"/>
          <w:szCs w:val="22"/>
          <w:lang w:val="fr-CA" w:eastAsia="en-US"/>
        </w:rPr>
        <w:t>balado</w:t>
      </w:r>
      <w:proofErr w:type="spellEnd"/>
      <w:r w:rsidRPr="003B3B83">
        <w:rPr>
          <w:color w:val="000000"/>
          <w:sz w:val="22"/>
          <w:szCs w:val="22"/>
          <w:lang w:val="fr-CA" w:eastAsia="en-US"/>
        </w:rPr>
        <w:t xml:space="preserve"> suivant (en anglais) qui examine le passé et l’avenir du conflit en Ukraine ou consulte le deuxième lien ci-dessous, qui passe en revue les reportages effectués par Radio-Canada lors de cette première année de guerre en Ukraine :</w:t>
      </w:r>
      <w:r>
        <w:rPr>
          <w:color w:val="000000"/>
          <w:sz w:val="22"/>
          <w:szCs w:val="22"/>
          <w:lang w:val="fr-CA" w:eastAsia="en-US"/>
        </w:rPr>
        <w:br/>
      </w:r>
      <w:hyperlink r:id="rId15" w:history="1">
        <w:r w:rsidRPr="00EA59AB">
          <w:rPr>
            <w:rStyle w:val="Hyperlink"/>
            <w:b/>
            <w:bCs/>
            <w:color w:val="auto"/>
            <w:sz w:val="22"/>
            <w:szCs w:val="22"/>
            <w:u w:val="none"/>
            <w:lang w:val="fr-CA" w:eastAsia="en-US"/>
          </w:rPr>
          <w:t>https://www.cbc.ca/radio/frontburner/a-look-back-and-ahead-at-the-war-in-ukraine-1.6701916</w:t>
        </w:r>
      </w:hyperlink>
      <w:r>
        <w:rPr>
          <w:color w:val="000000"/>
          <w:sz w:val="22"/>
          <w:szCs w:val="22"/>
          <w:lang w:val="fr-CA" w:eastAsia="en-US"/>
        </w:rPr>
        <w:br/>
      </w:r>
      <w:r w:rsidRPr="003B3B83">
        <w:rPr>
          <w:color w:val="000000"/>
          <w:sz w:val="22"/>
          <w:szCs w:val="22"/>
          <w:lang w:val="fr-CA" w:eastAsia="en-US"/>
        </w:rPr>
        <w:t>[27:35] [</w:t>
      </w:r>
      <w:proofErr w:type="spellStart"/>
      <w:r w:rsidRPr="003B3B83">
        <w:rPr>
          <w:color w:val="000000"/>
          <w:sz w:val="22"/>
          <w:szCs w:val="22"/>
          <w:lang w:val="fr-CA" w:eastAsia="en-US"/>
        </w:rPr>
        <w:t>balado</w:t>
      </w:r>
      <w:proofErr w:type="spellEnd"/>
      <w:r w:rsidRPr="003B3B83">
        <w:rPr>
          <w:color w:val="000000"/>
          <w:sz w:val="22"/>
          <w:szCs w:val="22"/>
          <w:lang w:val="fr-CA" w:eastAsia="en-US"/>
        </w:rPr>
        <w:t>] [en anglais]</w:t>
      </w:r>
      <w:r w:rsidRPr="003B3B83">
        <w:rPr>
          <w:color w:val="000000"/>
          <w:sz w:val="22"/>
          <w:szCs w:val="22"/>
          <w:lang w:val="fr-CA" w:eastAsia="en-US"/>
        </w:rPr>
        <w:br/>
      </w:r>
      <w:r w:rsidRPr="003B3B83">
        <w:rPr>
          <w:b/>
          <w:bCs/>
          <w:color w:val="000000"/>
          <w:sz w:val="22"/>
          <w:szCs w:val="22"/>
          <w:lang w:val="fr-CA" w:eastAsia="en-US"/>
        </w:rPr>
        <w:t>https://ici.radio-canada.ca/nouvelle/1867640/reportage-radio-canada-guerre-ukraine</w:t>
      </w:r>
      <w:r w:rsidRPr="003B3B83">
        <w:rPr>
          <w:color w:val="000000"/>
          <w:sz w:val="22"/>
          <w:szCs w:val="22"/>
          <w:lang w:val="fr-CA" w:eastAsia="en-US"/>
        </w:rPr>
        <w:t xml:space="preserve"> [reportages multiples]</w:t>
      </w:r>
    </w:p>
    <w:p w14:paraId="0DCCCDB2" w14:textId="77777777" w:rsidR="00D7129F" w:rsidRPr="003B3B83" w:rsidRDefault="00D7129F" w:rsidP="00D7129F">
      <w:pPr>
        <w:spacing w:before="70" w:after="70" w:line="300" w:lineRule="atLeast"/>
        <w:rPr>
          <w:color w:val="000000"/>
          <w:sz w:val="22"/>
          <w:szCs w:val="22"/>
          <w:lang w:val="fr-CA" w:eastAsia="en-US"/>
        </w:rPr>
      </w:pPr>
      <w:r w:rsidRPr="003B3B83">
        <w:rPr>
          <w:color w:val="000000"/>
          <w:sz w:val="22"/>
          <w:szCs w:val="22"/>
          <w:lang w:val="fr-CA" w:eastAsia="en-US"/>
        </w:rPr>
        <w:t>Qu’as-tu appris? Quelles questions te poses-tu?</w:t>
      </w:r>
    </w:p>
    <w:p w14:paraId="04FBE2BC" w14:textId="77777777" w:rsidR="00D7129F" w:rsidRPr="003B3B83" w:rsidRDefault="00D7129F" w:rsidP="00D7129F">
      <w:pPr>
        <w:spacing w:before="70" w:after="70" w:line="300" w:lineRule="atLeast"/>
        <w:rPr>
          <w:color w:val="000000"/>
          <w:sz w:val="22"/>
          <w:szCs w:val="22"/>
          <w:u w:val="thick"/>
          <w:lang w:val="fr-CA" w:eastAsia="en-US"/>
        </w:rPr>
      </w:pPr>
    </w:p>
    <w:p w14:paraId="4E35FB32" w14:textId="77777777" w:rsidR="00D7129F" w:rsidRPr="003B3B83" w:rsidRDefault="00D7129F" w:rsidP="00D7129F">
      <w:pPr>
        <w:spacing w:before="70" w:after="70" w:line="300" w:lineRule="atLeast"/>
        <w:rPr>
          <w:color w:val="000000"/>
          <w:sz w:val="22"/>
          <w:szCs w:val="22"/>
          <w:u w:val="thick"/>
          <w:lang w:val="fr-CA" w:eastAsia="en-US"/>
        </w:rPr>
      </w:pPr>
    </w:p>
    <w:p w14:paraId="07F29026" w14:textId="77777777" w:rsidR="00D7129F" w:rsidRPr="003B3B83" w:rsidRDefault="00D7129F" w:rsidP="00D7129F">
      <w:pPr>
        <w:spacing w:before="70" w:after="70" w:line="300" w:lineRule="atLeast"/>
        <w:rPr>
          <w:color w:val="000000"/>
          <w:sz w:val="22"/>
          <w:szCs w:val="22"/>
          <w:u w:val="thick"/>
          <w:lang w:val="fr-CA" w:eastAsia="en-US"/>
        </w:rPr>
      </w:pPr>
    </w:p>
    <w:p w14:paraId="7F90B341" w14:textId="77777777" w:rsidR="00D7129F" w:rsidRPr="003B3B83" w:rsidRDefault="00D7129F" w:rsidP="00D7129F">
      <w:pPr>
        <w:spacing w:before="70" w:after="70" w:line="300" w:lineRule="atLeast"/>
        <w:rPr>
          <w:color w:val="000000"/>
          <w:sz w:val="22"/>
          <w:szCs w:val="22"/>
          <w:lang w:val="fr-CA" w:eastAsia="en-US"/>
        </w:rPr>
      </w:pPr>
      <w:r w:rsidRPr="003B3B83">
        <w:rPr>
          <w:color w:val="000000"/>
          <w:sz w:val="22"/>
          <w:szCs w:val="22"/>
          <w:lang w:val="fr-CA" w:eastAsia="en-US"/>
        </w:rPr>
        <w:t xml:space="preserve">2. Apprends-en davantage sur les développements récents dans ce conflit : </w:t>
      </w:r>
      <w:r>
        <w:rPr>
          <w:color w:val="000000"/>
          <w:sz w:val="22"/>
          <w:szCs w:val="22"/>
          <w:lang w:val="fr-CA" w:eastAsia="en-US"/>
        </w:rPr>
        <w:br/>
      </w:r>
      <w:r w:rsidRPr="003B3B83">
        <w:rPr>
          <w:b/>
          <w:bCs/>
          <w:color w:val="000000"/>
          <w:sz w:val="22"/>
          <w:szCs w:val="22"/>
          <w:lang w:val="fr-CA" w:eastAsia="en-US"/>
        </w:rPr>
        <w:t xml:space="preserve">https://ici.radio-canada.ca/info/videos/1-8729556/moscou-fait-pleuvoir-bombes-dans-est-ukraine  </w:t>
      </w:r>
      <w:r w:rsidRPr="003B3B83">
        <w:rPr>
          <w:color w:val="000000"/>
          <w:sz w:val="22"/>
          <w:szCs w:val="22"/>
          <w:lang w:val="fr-CA" w:eastAsia="en-US"/>
        </w:rPr>
        <w:t>[1:39]</w:t>
      </w:r>
      <w:r w:rsidRPr="003B3B83">
        <w:rPr>
          <w:b/>
          <w:bCs/>
          <w:color w:val="000000"/>
          <w:sz w:val="22"/>
          <w:szCs w:val="22"/>
          <w:lang w:val="fr-CA" w:eastAsia="en-US"/>
        </w:rPr>
        <w:br/>
        <w:t xml:space="preserve">https://ici.radio-canada.ca/info/videos/1-8725764/nouveaux-bombardements-en-ukraine </w:t>
      </w:r>
      <w:r w:rsidRPr="003B3B83">
        <w:rPr>
          <w:color w:val="000000"/>
          <w:sz w:val="22"/>
          <w:szCs w:val="22"/>
          <w:lang w:val="fr-CA" w:eastAsia="en-US"/>
        </w:rPr>
        <w:t>[1:42]</w:t>
      </w:r>
      <w:r w:rsidRPr="003B3B83">
        <w:rPr>
          <w:b/>
          <w:bCs/>
          <w:color w:val="000000"/>
          <w:sz w:val="22"/>
          <w:szCs w:val="22"/>
          <w:lang w:val="fr-CA" w:eastAsia="en-US"/>
        </w:rPr>
        <w:br/>
        <w:t>https://ici.radio-canada.ca/nouvelle/1955487/ukraine-guerre-energie-bombardement</w:t>
      </w:r>
      <w:r w:rsidRPr="003B3B83">
        <w:rPr>
          <w:b/>
          <w:bCs/>
          <w:color w:val="000000"/>
          <w:sz w:val="22"/>
          <w:szCs w:val="22"/>
          <w:lang w:val="fr-CA" w:eastAsia="en-US"/>
        </w:rPr>
        <w:br/>
        <w:t>https://ici.radio-canada.ca/nouvelle/1953787/ukraine-tir-missile-bakhmout-kharkiv-preuve-crime-guerre-allemagne</w:t>
      </w:r>
      <w:r w:rsidRPr="003B3B83">
        <w:rPr>
          <w:b/>
          <w:bCs/>
          <w:color w:val="000000"/>
          <w:sz w:val="22"/>
          <w:szCs w:val="22"/>
          <w:lang w:val="fr-CA" w:eastAsia="en-US"/>
        </w:rPr>
        <w:br/>
        <w:t>https://ici.radio-canada.ca/nouvelle/1953695/ukraine-nombreux-bombardements-russes</w:t>
      </w:r>
      <w:r w:rsidRPr="003B3B83">
        <w:rPr>
          <w:color w:val="000000"/>
          <w:sz w:val="22"/>
          <w:szCs w:val="22"/>
          <w:lang w:val="fr-CA" w:eastAsia="en-US"/>
        </w:rPr>
        <w:br/>
      </w:r>
      <w:r w:rsidRPr="003B3B83">
        <w:rPr>
          <w:b/>
          <w:color w:val="000000"/>
          <w:sz w:val="22"/>
          <w:szCs w:val="22"/>
          <w:lang w:val="fr-CA" w:eastAsia="en-US"/>
        </w:rPr>
        <w:t>https://www.cbc.ca/news/world/russia-ukraine-war-1.6746242</w:t>
      </w:r>
      <w:r w:rsidRPr="003B3B83">
        <w:rPr>
          <w:b/>
          <w:bCs/>
          <w:color w:val="000000"/>
          <w:sz w:val="22"/>
          <w:szCs w:val="22"/>
          <w:lang w:val="fr-CA" w:eastAsia="en-US"/>
        </w:rPr>
        <w:t xml:space="preserve"> </w:t>
      </w:r>
      <w:r w:rsidRPr="003B3B83">
        <w:rPr>
          <w:color w:val="000000"/>
          <w:sz w:val="22"/>
          <w:szCs w:val="22"/>
          <w:lang w:val="fr-CA" w:eastAsia="en-US"/>
        </w:rPr>
        <w:t>[en anglais]</w:t>
      </w:r>
      <w:r w:rsidRPr="003B3B83">
        <w:rPr>
          <w:b/>
          <w:bCs/>
          <w:color w:val="000000"/>
          <w:sz w:val="22"/>
          <w:szCs w:val="22"/>
          <w:lang w:val="fr-CA" w:eastAsia="en-US"/>
        </w:rPr>
        <w:br/>
      </w:r>
      <w:r w:rsidRPr="003B3B83">
        <w:rPr>
          <w:b/>
          <w:color w:val="000000"/>
          <w:sz w:val="22"/>
          <w:szCs w:val="22"/>
          <w:lang w:val="fr-CA" w:eastAsia="en-US"/>
        </w:rPr>
        <w:t>https://www.cbc.ca/news/world/ukraine-war-russia-bakhmut-1.6670438</w:t>
      </w:r>
      <w:r w:rsidRPr="003B3B83">
        <w:rPr>
          <w:b/>
          <w:bCs/>
          <w:color w:val="000000"/>
          <w:sz w:val="22"/>
          <w:szCs w:val="22"/>
          <w:lang w:val="fr-CA" w:eastAsia="en-US"/>
        </w:rPr>
        <w:t xml:space="preserve"> </w:t>
      </w:r>
      <w:r w:rsidRPr="003B3B83">
        <w:rPr>
          <w:color w:val="000000"/>
          <w:sz w:val="22"/>
          <w:szCs w:val="22"/>
          <w:lang w:val="fr-CA" w:eastAsia="en-US"/>
        </w:rPr>
        <w:t>[en anglais]</w:t>
      </w:r>
      <w:r w:rsidRPr="003B3B83">
        <w:rPr>
          <w:b/>
          <w:bCs/>
          <w:color w:val="000000"/>
          <w:sz w:val="22"/>
          <w:szCs w:val="22"/>
          <w:lang w:val="fr-CA" w:eastAsia="en-US"/>
        </w:rPr>
        <w:br/>
      </w:r>
      <w:r w:rsidRPr="003B3B83">
        <w:rPr>
          <w:b/>
          <w:color w:val="000000"/>
          <w:sz w:val="22"/>
          <w:szCs w:val="22"/>
          <w:lang w:val="fr-CA" w:eastAsia="en-US"/>
        </w:rPr>
        <w:t>https://www.cbc.ca/news/world/ukraine-russia-bakhmut-military-aid-1.6736374</w:t>
      </w:r>
      <w:r w:rsidRPr="003B3B83">
        <w:rPr>
          <w:b/>
          <w:bCs/>
          <w:color w:val="000000"/>
          <w:sz w:val="22"/>
          <w:szCs w:val="22"/>
          <w:lang w:val="fr-CA" w:eastAsia="en-US"/>
        </w:rPr>
        <w:t xml:space="preserve"> </w:t>
      </w:r>
      <w:r w:rsidRPr="003B3B83">
        <w:rPr>
          <w:color w:val="000000"/>
          <w:sz w:val="22"/>
          <w:szCs w:val="22"/>
          <w:lang w:val="fr-CA" w:eastAsia="en-US"/>
        </w:rPr>
        <w:t>[en anglais]</w:t>
      </w:r>
      <w:r w:rsidRPr="003B3B83">
        <w:rPr>
          <w:b/>
          <w:bCs/>
          <w:color w:val="000000"/>
          <w:sz w:val="22"/>
          <w:szCs w:val="22"/>
          <w:lang w:val="fr-CA" w:eastAsia="en-US"/>
        </w:rPr>
        <w:br/>
      </w:r>
      <w:r w:rsidRPr="003B3B83">
        <w:rPr>
          <w:b/>
          <w:color w:val="000000"/>
          <w:sz w:val="22"/>
          <w:szCs w:val="22"/>
          <w:lang w:val="fr-CA" w:eastAsia="en-US"/>
        </w:rPr>
        <w:t>https://www.cbc.ca/news/world/russia-ukraine-war-bakhmut-1.6708783</w:t>
      </w:r>
      <w:r w:rsidRPr="003B3B83">
        <w:rPr>
          <w:b/>
          <w:bCs/>
          <w:color w:val="000000"/>
          <w:sz w:val="22"/>
          <w:szCs w:val="22"/>
          <w:lang w:val="fr-CA" w:eastAsia="en-US"/>
        </w:rPr>
        <w:t xml:space="preserve"> </w:t>
      </w:r>
      <w:r w:rsidRPr="003B3B83">
        <w:rPr>
          <w:color w:val="000000"/>
          <w:sz w:val="22"/>
          <w:szCs w:val="22"/>
          <w:lang w:val="fr-CA" w:eastAsia="en-US"/>
        </w:rPr>
        <w:t>[en anglais]</w:t>
      </w:r>
      <w:r w:rsidRPr="003B3B83">
        <w:rPr>
          <w:b/>
          <w:bCs/>
          <w:color w:val="000000"/>
          <w:sz w:val="22"/>
          <w:szCs w:val="22"/>
          <w:lang w:val="fr-CA" w:eastAsia="en-US"/>
        </w:rPr>
        <w:br/>
      </w:r>
      <w:r w:rsidRPr="003B3B83">
        <w:rPr>
          <w:b/>
          <w:color w:val="000000"/>
          <w:sz w:val="22"/>
          <w:szCs w:val="22"/>
          <w:lang w:val="fr-CA" w:eastAsia="en-US"/>
        </w:rPr>
        <w:t>https://www.cbc.ca/player/play/2130974275851</w:t>
      </w:r>
      <w:r w:rsidRPr="003B3B83">
        <w:rPr>
          <w:color w:val="000000"/>
          <w:sz w:val="22"/>
          <w:szCs w:val="22"/>
          <w:lang w:val="fr-CA" w:eastAsia="en-US"/>
        </w:rPr>
        <w:t xml:space="preserve"> [2:05] [en anglais]</w:t>
      </w:r>
    </w:p>
    <w:p w14:paraId="6D39C051" w14:textId="77777777" w:rsidR="00D7129F" w:rsidRPr="003B3B83" w:rsidRDefault="00D7129F" w:rsidP="00D7129F">
      <w:pPr>
        <w:spacing w:before="70" w:after="70" w:line="300" w:lineRule="atLeast"/>
        <w:rPr>
          <w:color w:val="000000"/>
          <w:sz w:val="22"/>
          <w:szCs w:val="22"/>
          <w:lang w:val="fr-CA" w:eastAsia="en-US"/>
        </w:rPr>
      </w:pPr>
      <w:r w:rsidRPr="003B3B83">
        <w:rPr>
          <w:color w:val="000000"/>
          <w:sz w:val="22"/>
          <w:szCs w:val="22"/>
          <w:lang w:val="fr-CA" w:eastAsia="en-US"/>
        </w:rPr>
        <w:t xml:space="preserve">Quelle est l’importance de la ville de </w:t>
      </w:r>
      <w:proofErr w:type="spellStart"/>
      <w:r w:rsidRPr="003B3B83">
        <w:rPr>
          <w:color w:val="000000"/>
          <w:sz w:val="22"/>
          <w:szCs w:val="22"/>
          <w:lang w:val="fr-CA" w:eastAsia="en-US"/>
        </w:rPr>
        <w:t>Bakhmout</w:t>
      </w:r>
      <w:proofErr w:type="spellEnd"/>
      <w:r w:rsidRPr="003B3B83">
        <w:rPr>
          <w:color w:val="000000"/>
          <w:sz w:val="22"/>
          <w:szCs w:val="22"/>
          <w:lang w:val="fr-CA" w:eastAsia="en-US"/>
        </w:rPr>
        <w:t xml:space="preserve"> dans ce conflit?</w:t>
      </w:r>
    </w:p>
    <w:p w14:paraId="5B93DF6E" w14:textId="77777777" w:rsidR="00D7129F" w:rsidRPr="003B3B83" w:rsidRDefault="00D7129F" w:rsidP="00D7129F">
      <w:pPr>
        <w:spacing w:before="70" w:after="70" w:line="300" w:lineRule="atLeast"/>
        <w:rPr>
          <w:color w:val="000000"/>
          <w:sz w:val="22"/>
          <w:szCs w:val="22"/>
          <w:u w:val="thick"/>
          <w:lang w:val="fr-CA" w:eastAsia="en-US"/>
        </w:rPr>
      </w:pPr>
    </w:p>
    <w:p w14:paraId="52EF707A" w14:textId="77777777" w:rsidR="00D7129F" w:rsidRPr="003B3B83" w:rsidRDefault="00D7129F" w:rsidP="00D7129F">
      <w:pPr>
        <w:spacing w:before="70" w:after="70" w:line="300" w:lineRule="atLeast"/>
        <w:rPr>
          <w:color w:val="000000"/>
          <w:sz w:val="22"/>
          <w:szCs w:val="22"/>
          <w:u w:val="thick"/>
          <w:lang w:val="fr-CA" w:eastAsia="en-US"/>
        </w:rPr>
      </w:pPr>
    </w:p>
    <w:p w14:paraId="46BAD947" w14:textId="77777777" w:rsidR="00D7129F" w:rsidRPr="003B3B83" w:rsidRDefault="00D7129F" w:rsidP="00D7129F">
      <w:pPr>
        <w:spacing w:before="70" w:after="70" w:line="300" w:lineRule="atLeast"/>
        <w:rPr>
          <w:color w:val="000000"/>
          <w:sz w:val="22"/>
          <w:szCs w:val="22"/>
          <w:u w:val="thick"/>
          <w:lang w:val="fr-CA" w:eastAsia="en-US"/>
        </w:rPr>
      </w:pPr>
    </w:p>
    <w:p w14:paraId="5684E71F" w14:textId="77777777" w:rsidR="000E5EEE" w:rsidRDefault="00D7129F" w:rsidP="00D7129F">
      <w:pPr>
        <w:spacing w:before="70" w:after="70" w:line="300" w:lineRule="atLeast"/>
        <w:rPr>
          <w:color w:val="000000"/>
          <w:sz w:val="22"/>
          <w:szCs w:val="22"/>
          <w:lang w:val="fr-CA" w:eastAsia="en-US"/>
        </w:rPr>
      </w:pPr>
      <w:r w:rsidRPr="003B3B83">
        <w:rPr>
          <w:color w:val="000000"/>
          <w:sz w:val="22"/>
          <w:szCs w:val="22"/>
          <w:lang w:val="fr-CA" w:eastAsia="en-US"/>
        </w:rPr>
        <w:t>3. Qu’est-ce que la promesse des chars occidentaux peut signifier pour la lutte de l’Ukraine contre la Russie? :</w:t>
      </w:r>
      <w:r>
        <w:rPr>
          <w:color w:val="000000"/>
          <w:sz w:val="22"/>
          <w:szCs w:val="22"/>
          <w:lang w:val="fr-CA" w:eastAsia="en-US"/>
        </w:rPr>
        <w:br/>
      </w:r>
      <w:r w:rsidRPr="003B3B83">
        <w:rPr>
          <w:b/>
          <w:bCs/>
          <w:color w:val="000000"/>
          <w:sz w:val="22"/>
          <w:szCs w:val="22"/>
          <w:lang w:val="fr-CA" w:eastAsia="en-US"/>
        </w:rPr>
        <w:t>https://ici.radio-canada.ca/info/videos/1-8724722/entre-120-et-140-chars-lourds-pour-ukraine</w:t>
      </w:r>
      <w:r w:rsidRPr="003B3B83">
        <w:rPr>
          <w:color w:val="000000"/>
          <w:sz w:val="22"/>
          <w:szCs w:val="22"/>
          <w:lang w:val="fr-CA" w:eastAsia="en-US"/>
        </w:rPr>
        <w:t xml:space="preserve"> [1:36]</w:t>
      </w:r>
      <w:r w:rsidRPr="003B3B83">
        <w:rPr>
          <w:color w:val="000000"/>
          <w:sz w:val="22"/>
          <w:szCs w:val="22"/>
          <w:lang w:val="fr-CA" w:eastAsia="en-US"/>
        </w:rPr>
        <w:br/>
      </w:r>
      <w:r w:rsidRPr="003B3B83">
        <w:rPr>
          <w:b/>
          <w:bCs/>
          <w:color w:val="000000"/>
          <w:sz w:val="22"/>
          <w:szCs w:val="22"/>
          <w:lang w:val="fr-CA" w:eastAsia="en-US"/>
        </w:rPr>
        <w:t>https://ici.radio-canada.ca/info/videos/1-8729306/coulisses-expedition-chars-vers-ukraine</w:t>
      </w:r>
      <w:r w:rsidRPr="003B3B83">
        <w:rPr>
          <w:color w:val="000000"/>
          <w:sz w:val="22"/>
          <w:szCs w:val="22"/>
          <w:lang w:val="fr-CA" w:eastAsia="en-US"/>
        </w:rPr>
        <w:t xml:space="preserve">  [3:44]</w:t>
      </w:r>
      <w:r w:rsidRPr="003B3B83">
        <w:rPr>
          <w:color w:val="000000"/>
          <w:sz w:val="22"/>
          <w:szCs w:val="22"/>
          <w:lang w:val="fr-CA" w:eastAsia="en-US"/>
        </w:rPr>
        <w:br/>
      </w:r>
      <w:r w:rsidRPr="003B3B83">
        <w:rPr>
          <w:b/>
          <w:bCs/>
          <w:color w:val="000000"/>
          <w:sz w:val="22"/>
          <w:szCs w:val="22"/>
          <w:lang w:val="fr-CA" w:eastAsia="en-US"/>
        </w:rPr>
        <w:t>https://ici.radio-canada.ca/nouvelle/1955024/char-assaut-leopard-canada-envoi-ukraine-guerre</w:t>
      </w:r>
      <w:r w:rsidRPr="003B3B83">
        <w:rPr>
          <w:b/>
          <w:bCs/>
          <w:color w:val="000000"/>
          <w:sz w:val="22"/>
          <w:szCs w:val="22"/>
          <w:lang w:val="fr-CA" w:eastAsia="en-US"/>
        </w:rPr>
        <w:br/>
      </w:r>
      <w:r w:rsidRPr="003B3B83">
        <w:rPr>
          <w:b/>
          <w:color w:val="000000"/>
          <w:sz w:val="22"/>
          <w:szCs w:val="22"/>
          <w:lang w:val="fr-CA" w:eastAsia="en-US"/>
        </w:rPr>
        <w:t>https://www.cbc.ca/news/world/leopard-2-explainer-1.6724730</w:t>
      </w:r>
      <w:r w:rsidRPr="003B3B83">
        <w:rPr>
          <w:b/>
          <w:bCs/>
          <w:color w:val="000000"/>
          <w:sz w:val="22"/>
          <w:szCs w:val="22"/>
          <w:lang w:val="fr-CA" w:eastAsia="en-US"/>
        </w:rPr>
        <w:t xml:space="preserve"> </w:t>
      </w:r>
      <w:r w:rsidRPr="003B3B83">
        <w:rPr>
          <w:color w:val="000000"/>
          <w:sz w:val="22"/>
          <w:szCs w:val="22"/>
          <w:lang w:val="fr-CA" w:eastAsia="en-US"/>
        </w:rPr>
        <w:t>[en anglais]</w:t>
      </w:r>
      <w:r w:rsidRPr="003B3B83">
        <w:rPr>
          <w:b/>
          <w:bCs/>
          <w:color w:val="000000"/>
          <w:sz w:val="22"/>
          <w:szCs w:val="22"/>
          <w:lang w:val="fr-CA" w:eastAsia="en-US"/>
        </w:rPr>
        <w:br/>
      </w:r>
      <w:r w:rsidRPr="003B3B83">
        <w:rPr>
          <w:b/>
          <w:color w:val="000000"/>
          <w:sz w:val="22"/>
          <w:szCs w:val="22"/>
          <w:lang w:val="fr-CA" w:eastAsia="en-US"/>
        </w:rPr>
        <w:t>https://www.cbc.ca/news/world/ukraine-invasion-day-336-1.6725190</w:t>
      </w:r>
      <w:r w:rsidRPr="003B3B83">
        <w:rPr>
          <w:color w:val="000000"/>
          <w:sz w:val="22"/>
          <w:szCs w:val="22"/>
          <w:lang w:val="fr-CA" w:eastAsia="en-US"/>
        </w:rPr>
        <w:t xml:space="preserve"> [en anglais]</w:t>
      </w:r>
      <w:r w:rsidRPr="003B3B83">
        <w:rPr>
          <w:color w:val="000000"/>
          <w:sz w:val="22"/>
          <w:szCs w:val="22"/>
          <w:u w:val="thick"/>
          <w:lang w:val="fr-CA" w:eastAsia="en-US"/>
        </w:rPr>
        <w:t xml:space="preserve"> </w:t>
      </w:r>
      <w:r w:rsidRPr="003B3B83">
        <w:rPr>
          <w:b/>
          <w:bCs/>
          <w:color w:val="000000"/>
          <w:sz w:val="22"/>
          <w:szCs w:val="22"/>
          <w:lang w:val="fr-CA" w:eastAsia="en-US"/>
        </w:rPr>
        <w:br/>
      </w:r>
      <w:r w:rsidRPr="003B3B83">
        <w:rPr>
          <w:b/>
          <w:color w:val="000000"/>
          <w:sz w:val="22"/>
          <w:szCs w:val="22"/>
          <w:lang w:val="fr-CA" w:eastAsia="en-US"/>
        </w:rPr>
        <w:t>https://www.cbc.ca/radio/frontburner/will-tanks-end-or-escalate-the-war-in-ukraine-transcript-1.6731664</w:t>
      </w:r>
      <w:r w:rsidRPr="003B3B83">
        <w:rPr>
          <w:color w:val="000000"/>
          <w:sz w:val="22"/>
          <w:szCs w:val="22"/>
          <w:lang w:val="fr-CA" w:eastAsia="en-US"/>
        </w:rPr>
        <w:t xml:space="preserve"> </w:t>
      </w:r>
      <w:r w:rsidRPr="003B3B83">
        <w:rPr>
          <w:color w:val="000000"/>
          <w:sz w:val="22"/>
          <w:szCs w:val="22"/>
          <w:lang w:val="fr-CA" w:eastAsia="en-US"/>
        </w:rPr>
        <w:br/>
        <w:t>[26:47] [</w:t>
      </w:r>
      <w:proofErr w:type="spellStart"/>
      <w:r w:rsidRPr="003B3B83">
        <w:rPr>
          <w:color w:val="000000"/>
          <w:sz w:val="22"/>
          <w:szCs w:val="22"/>
          <w:lang w:val="fr-CA" w:eastAsia="en-US"/>
        </w:rPr>
        <w:t>balado</w:t>
      </w:r>
      <w:proofErr w:type="spellEnd"/>
      <w:r w:rsidRPr="003B3B83">
        <w:rPr>
          <w:color w:val="000000"/>
          <w:sz w:val="22"/>
          <w:szCs w:val="22"/>
          <w:lang w:val="fr-CA" w:eastAsia="en-US"/>
        </w:rPr>
        <w:t>] [en anglais]</w:t>
      </w:r>
    </w:p>
    <w:p w14:paraId="092E5449" w14:textId="305F63D0" w:rsidR="00D7129F" w:rsidRPr="002C55CE" w:rsidRDefault="00D7129F" w:rsidP="00D7129F">
      <w:pPr>
        <w:spacing w:before="70" w:after="70" w:line="300" w:lineRule="atLeast"/>
        <w:rPr>
          <w:color w:val="000000"/>
          <w:sz w:val="20"/>
          <w:szCs w:val="20"/>
          <w:lang w:val="fr-CA" w:eastAsia="en-US"/>
        </w:rPr>
      </w:pPr>
      <w:r w:rsidRPr="002C55CE">
        <w:rPr>
          <w:color w:val="000000"/>
          <w:sz w:val="20"/>
          <w:szCs w:val="20"/>
          <w:lang w:val="fr-CA" w:eastAsia="en-US"/>
        </w:rPr>
        <w:br w:type="page"/>
      </w:r>
    </w:p>
    <w:p w14:paraId="51641FAD" w14:textId="72DB2465" w:rsidR="00D7129F" w:rsidRPr="002F1F4A" w:rsidRDefault="007009AF" w:rsidP="00D7129F">
      <w:pPr>
        <w:shd w:val="clear" w:color="auto" w:fill="000000"/>
        <w:tabs>
          <w:tab w:val="left" w:pos="7880"/>
        </w:tabs>
        <w:spacing w:before="70" w:after="70" w:line="500" w:lineRule="atLeast"/>
        <w:ind w:right="288"/>
        <w:rPr>
          <w:b/>
          <w:bCs/>
          <w:color w:val="FFFFFF"/>
          <w:sz w:val="28"/>
          <w:szCs w:val="28"/>
          <w:lang w:val="fr-CA"/>
        </w:rPr>
      </w:pPr>
      <w:r>
        <w:rPr>
          <w:b/>
          <w:bCs/>
          <w:color w:val="FFFFFF"/>
          <w:sz w:val="28"/>
          <w:szCs w:val="28"/>
          <w:lang w:val="fr-CA"/>
        </w:rPr>
        <w:t xml:space="preserve"> </w:t>
      </w:r>
      <w:r w:rsidR="00D7129F" w:rsidRPr="002F1F4A">
        <w:rPr>
          <w:b/>
          <w:bCs/>
          <w:color w:val="FFFFFF"/>
          <w:sz w:val="28"/>
          <w:szCs w:val="28"/>
          <w:lang w:val="fr-CA"/>
        </w:rPr>
        <w:t>Méli-mélo</w:t>
      </w:r>
    </w:p>
    <w:p w14:paraId="092021AB" w14:textId="77777777" w:rsidR="00D7129F" w:rsidRPr="003B3B83" w:rsidRDefault="00D7129F" w:rsidP="00D7129F">
      <w:pPr>
        <w:suppressAutoHyphens/>
        <w:autoSpaceDE w:val="0"/>
        <w:autoSpaceDN w:val="0"/>
        <w:adjustRightInd w:val="0"/>
        <w:spacing w:beforeLines="70" w:before="168" w:afterLines="70" w:after="168" w:line="300" w:lineRule="atLeast"/>
        <w:textAlignment w:val="center"/>
        <w:rPr>
          <w:b/>
          <w:bCs/>
          <w:color w:val="000000"/>
          <w:sz w:val="22"/>
          <w:szCs w:val="22"/>
          <w:u w:val="thick"/>
          <w:lang w:val="fr-CA" w:eastAsia="en-US"/>
        </w:rPr>
      </w:pPr>
      <w:r w:rsidRPr="003B3B83">
        <w:rPr>
          <w:b/>
          <w:bCs/>
          <w:color w:val="000000"/>
          <w:sz w:val="22"/>
          <w:szCs w:val="22"/>
          <w:lang w:val="fr-CA" w:eastAsia="en-US"/>
        </w:rPr>
        <w:t xml:space="preserve">A. Sur la ligne fournie devant chaque question, inscris la lettre qui correspond à la </w:t>
      </w:r>
      <w:r w:rsidRPr="003B3B83">
        <w:rPr>
          <w:b/>
          <w:bCs/>
          <w:color w:val="000000"/>
          <w:sz w:val="22"/>
          <w:szCs w:val="22"/>
          <w:u w:val="single"/>
          <w:lang w:val="fr-CA" w:eastAsia="en-US"/>
        </w:rPr>
        <w:t>meilleure</w:t>
      </w:r>
      <w:r w:rsidRPr="003B3B83">
        <w:rPr>
          <w:b/>
          <w:bCs/>
          <w:color w:val="000000"/>
          <w:sz w:val="22"/>
          <w:szCs w:val="22"/>
          <w:lang w:val="fr-CA" w:eastAsia="en-US"/>
        </w:rPr>
        <w:t xml:space="preserve"> réponse :</w:t>
      </w:r>
    </w:p>
    <w:p w14:paraId="30B84D3A" w14:textId="77777777" w:rsidR="00D7129F" w:rsidRPr="003B3B83" w:rsidRDefault="00D7129F" w:rsidP="00D7129F">
      <w:pPr>
        <w:tabs>
          <w:tab w:val="left" w:pos="1140"/>
        </w:tabs>
        <w:suppressAutoHyphens/>
        <w:autoSpaceDE w:val="0"/>
        <w:autoSpaceDN w:val="0"/>
        <w:adjustRightInd w:val="0"/>
        <w:spacing w:beforeLines="70" w:before="168" w:afterLines="70" w:after="168" w:line="300" w:lineRule="atLeast"/>
        <w:textAlignment w:val="center"/>
        <w:rPr>
          <w:b/>
          <w:bCs/>
          <w:color w:val="000000"/>
          <w:sz w:val="22"/>
          <w:szCs w:val="22"/>
          <w:lang w:val="fr-CA" w:eastAsia="en-US"/>
        </w:rPr>
      </w:pPr>
      <w:r w:rsidRPr="003B3B83">
        <w:rPr>
          <w:b/>
          <w:bCs/>
          <w:color w:val="000000"/>
          <w:sz w:val="22"/>
          <w:szCs w:val="22"/>
          <w:lang w:val="fr-CA" w:eastAsia="en-US"/>
        </w:rPr>
        <w:t>_____</w:t>
      </w:r>
      <w:proofErr w:type="gramStart"/>
      <w:r w:rsidRPr="003B3B83">
        <w:rPr>
          <w:b/>
          <w:bCs/>
          <w:color w:val="000000"/>
          <w:sz w:val="22"/>
          <w:szCs w:val="22"/>
          <w:lang w:val="fr-CA" w:eastAsia="en-US"/>
        </w:rPr>
        <w:t>_  1</w:t>
      </w:r>
      <w:proofErr w:type="gramEnd"/>
      <w:r w:rsidRPr="003B3B83">
        <w:rPr>
          <w:b/>
          <w:bCs/>
          <w:color w:val="000000"/>
          <w:sz w:val="22"/>
          <w:szCs w:val="22"/>
          <w:lang w:val="fr-CA" w:eastAsia="en-US"/>
        </w:rPr>
        <w:t>. La Russie s’inquiète du nombre croissant de pays qui ont adhéré à :</w:t>
      </w:r>
      <w:r w:rsidRPr="003B3B83">
        <w:rPr>
          <w:b/>
          <w:bCs/>
          <w:color w:val="000000"/>
          <w:sz w:val="22"/>
          <w:szCs w:val="22"/>
          <w:lang w:val="fr-CA" w:eastAsia="en-US"/>
        </w:rPr>
        <w:br/>
      </w:r>
      <w:r w:rsidRPr="003B3B83">
        <w:rPr>
          <w:b/>
          <w:bCs/>
          <w:color w:val="000000"/>
          <w:sz w:val="22"/>
          <w:szCs w:val="22"/>
          <w:lang w:val="fr-CA" w:eastAsia="en-US"/>
        </w:rPr>
        <w:tab/>
      </w:r>
      <w:r w:rsidRPr="003B3B83">
        <w:rPr>
          <w:bCs/>
          <w:color w:val="000000"/>
          <w:sz w:val="22"/>
          <w:szCs w:val="22"/>
          <w:lang w:val="fr-CA" w:eastAsia="en-US"/>
        </w:rPr>
        <w:t>a) l’U.E.</w:t>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t>b) l’OTAN</w:t>
      </w:r>
      <w:r w:rsidRPr="003B3B83">
        <w:rPr>
          <w:bCs/>
          <w:color w:val="000000"/>
          <w:sz w:val="22"/>
          <w:szCs w:val="22"/>
          <w:lang w:val="fr-CA" w:eastAsia="en-US"/>
        </w:rPr>
        <w:br/>
      </w:r>
      <w:r w:rsidRPr="003B3B83">
        <w:rPr>
          <w:bCs/>
          <w:color w:val="000000"/>
          <w:sz w:val="22"/>
          <w:szCs w:val="22"/>
          <w:lang w:val="fr-CA" w:eastAsia="en-US"/>
        </w:rPr>
        <w:tab/>
        <w:t>c) l’URSS</w:t>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t>d) l’ONU</w:t>
      </w:r>
    </w:p>
    <w:p w14:paraId="29777513" w14:textId="77777777" w:rsidR="00D7129F" w:rsidRPr="003B3B83" w:rsidRDefault="00D7129F" w:rsidP="00D7129F">
      <w:pPr>
        <w:tabs>
          <w:tab w:val="left" w:pos="1140"/>
        </w:tabs>
        <w:suppressAutoHyphens/>
        <w:autoSpaceDE w:val="0"/>
        <w:autoSpaceDN w:val="0"/>
        <w:adjustRightInd w:val="0"/>
        <w:spacing w:beforeLines="70" w:before="168" w:afterLines="70" w:after="168" w:line="300" w:lineRule="atLeast"/>
        <w:textAlignment w:val="center"/>
        <w:rPr>
          <w:b/>
          <w:bCs/>
          <w:color w:val="000000"/>
          <w:sz w:val="22"/>
          <w:szCs w:val="22"/>
          <w:lang w:val="fr-CA" w:eastAsia="en-US"/>
        </w:rPr>
      </w:pPr>
      <w:r w:rsidRPr="003B3B83">
        <w:rPr>
          <w:b/>
          <w:bCs/>
          <w:color w:val="000000"/>
          <w:sz w:val="22"/>
          <w:szCs w:val="22"/>
          <w:lang w:val="fr-CA" w:eastAsia="en-US"/>
        </w:rPr>
        <w:t>_____</w:t>
      </w:r>
      <w:proofErr w:type="gramStart"/>
      <w:r w:rsidRPr="003B3B83">
        <w:rPr>
          <w:b/>
          <w:bCs/>
          <w:color w:val="000000"/>
          <w:sz w:val="22"/>
          <w:szCs w:val="22"/>
          <w:lang w:val="fr-CA" w:eastAsia="en-US"/>
        </w:rPr>
        <w:t>_  2</w:t>
      </w:r>
      <w:proofErr w:type="gramEnd"/>
      <w:r w:rsidRPr="003B3B83">
        <w:rPr>
          <w:b/>
          <w:bCs/>
          <w:color w:val="000000"/>
          <w:sz w:val="22"/>
          <w:szCs w:val="22"/>
          <w:lang w:val="fr-CA" w:eastAsia="en-US"/>
        </w:rPr>
        <w:t xml:space="preserve">. La partie à l’est de l’Ukraine s’appelle la région de/du/de </w:t>
      </w:r>
      <w:proofErr w:type="spellStart"/>
      <w:r w:rsidRPr="003B3B83">
        <w:rPr>
          <w:b/>
          <w:bCs/>
          <w:color w:val="000000"/>
          <w:sz w:val="22"/>
          <w:szCs w:val="22"/>
          <w:lang w:val="fr-CA" w:eastAsia="en-US"/>
        </w:rPr>
        <w:t>la</w:t>
      </w:r>
      <w:proofErr w:type="spellEnd"/>
      <w:r w:rsidRPr="003B3B83">
        <w:rPr>
          <w:b/>
          <w:bCs/>
          <w:color w:val="000000"/>
          <w:sz w:val="22"/>
          <w:szCs w:val="22"/>
          <w:lang w:val="fr-CA" w:eastAsia="en-US"/>
        </w:rPr>
        <w:t xml:space="preserve"> </w:t>
      </w:r>
      <w:r w:rsidRPr="003B3B83">
        <w:rPr>
          <w:b/>
          <w:bCs/>
          <w:color w:val="000000"/>
          <w:sz w:val="22"/>
          <w:szCs w:val="22"/>
          <w:u w:val="single"/>
          <w:lang w:val="fr-CA" w:eastAsia="en-US"/>
        </w:rPr>
        <w:t xml:space="preserve">                                                  </w:t>
      </w:r>
      <w:proofErr w:type="gramStart"/>
      <w:r w:rsidRPr="003B3B83">
        <w:rPr>
          <w:b/>
          <w:bCs/>
          <w:color w:val="000000"/>
          <w:sz w:val="22"/>
          <w:szCs w:val="22"/>
          <w:u w:val="single"/>
          <w:lang w:val="fr-CA" w:eastAsia="en-US"/>
        </w:rPr>
        <w:t xml:space="preserve">  </w:t>
      </w:r>
      <w:r w:rsidRPr="003B3B83">
        <w:rPr>
          <w:b/>
          <w:bCs/>
          <w:color w:val="000000"/>
          <w:sz w:val="22"/>
          <w:szCs w:val="22"/>
          <w:lang w:val="fr-CA" w:eastAsia="en-US"/>
        </w:rPr>
        <w:t>.</w:t>
      </w:r>
      <w:proofErr w:type="gramEnd"/>
      <w:r w:rsidRPr="003B3B83">
        <w:rPr>
          <w:b/>
          <w:bCs/>
          <w:color w:val="000000"/>
          <w:sz w:val="22"/>
          <w:szCs w:val="22"/>
          <w:lang w:val="fr-CA" w:eastAsia="en-US"/>
        </w:rPr>
        <w:br/>
      </w:r>
      <w:r w:rsidRPr="003B3B83">
        <w:rPr>
          <w:b/>
          <w:bCs/>
          <w:color w:val="000000"/>
          <w:sz w:val="22"/>
          <w:szCs w:val="22"/>
          <w:lang w:val="fr-CA" w:eastAsia="en-US"/>
        </w:rPr>
        <w:tab/>
      </w:r>
      <w:r w:rsidRPr="003B3B83">
        <w:rPr>
          <w:bCs/>
          <w:color w:val="000000"/>
          <w:sz w:val="22"/>
          <w:szCs w:val="22"/>
          <w:lang w:val="fr-CA" w:eastAsia="en-US"/>
        </w:rPr>
        <w:t>a) Marioupol</w:t>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t>b) Donbass</w:t>
      </w:r>
      <w:r w:rsidRPr="003B3B83">
        <w:rPr>
          <w:bCs/>
          <w:color w:val="000000"/>
          <w:sz w:val="22"/>
          <w:szCs w:val="22"/>
          <w:lang w:val="fr-CA" w:eastAsia="en-US"/>
        </w:rPr>
        <w:br/>
      </w:r>
      <w:r w:rsidRPr="003B3B83">
        <w:rPr>
          <w:bCs/>
          <w:color w:val="000000"/>
          <w:sz w:val="22"/>
          <w:szCs w:val="22"/>
          <w:lang w:val="fr-CA" w:eastAsia="en-US"/>
        </w:rPr>
        <w:tab/>
        <w:t>c) Donetsk</w:t>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Pr>
          <w:bCs/>
          <w:color w:val="000000"/>
          <w:sz w:val="22"/>
          <w:szCs w:val="22"/>
          <w:lang w:val="fr-CA" w:eastAsia="en-US"/>
        </w:rPr>
        <w:tab/>
      </w:r>
      <w:r w:rsidRPr="003B3B83">
        <w:rPr>
          <w:bCs/>
          <w:color w:val="000000"/>
          <w:sz w:val="22"/>
          <w:szCs w:val="22"/>
          <w:lang w:val="fr-CA" w:eastAsia="en-US"/>
        </w:rPr>
        <w:t>d) Crimée</w:t>
      </w:r>
    </w:p>
    <w:p w14:paraId="66D32CEC" w14:textId="77777777" w:rsidR="00D7129F" w:rsidRPr="003B3B83" w:rsidRDefault="00D7129F" w:rsidP="00D7129F">
      <w:pPr>
        <w:tabs>
          <w:tab w:val="left" w:pos="1134"/>
        </w:tabs>
        <w:suppressAutoHyphens/>
        <w:autoSpaceDE w:val="0"/>
        <w:autoSpaceDN w:val="0"/>
        <w:adjustRightInd w:val="0"/>
        <w:spacing w:beforeLines="70" w:before="168" w:afterLines="70" w:after="168" w:line="300" w:lineRule="atLeast"/>
        <w:textAlignment w:val="center"/>
        <w:rPr>
          <w:b/>
          <w:bCs/>
          <w:color w:val="000000"/>
          <w:sz w:val="22"/>
          <w:szCs w:val="22"/>
          <w:lang w:val="fr-CA" w:eastAsia="en-US"/>
        </w:rPr>
      </w:pPr>
      <w:r w:rsidRPr="003B3B83">
        <w:rPr>
          <w:b/>
          <w:bCs/>
          <w:color w:val="000000"/>
          <w:sz w:val="22"/>
          <w:szCs w:val="22"/>
          <w:lang w:val="fr-CA" w:eastAsia="en-US"/>
        </w:rPr>
        <w:t>_____</w:t>
      </w:r>
      <w:proofErr w:type="gramStart"/>
      <w:r w:rsidRPr="003B3B83">
        <w:rPr>
          <w:b/>
          <w:bCs/>
          <w:color w:val="000000"/>
          <w:sz w:val="22"/>
          <w:szCs w:val="22"/>
          <w:lang w:val="fr-CA" w:eastAsia="en-US"/>
        </w:rPr>
        <w:t>_  3</w:t>
      </w:r>
      <w:proofErr w:type="gramEnd"/>
      <w:r w:rsidRPr="003B3B83">
        <w:rPr>
          <w:b/>
          <w:bCs/>
          <w:color w:val="000000"/>
          <w:sz w:val="22"/>
          <w:szCs w:val="22"/>
          <w:lang w:val="fr-CA" w:eastAsia="en-US"/>
        </w:rPr>
        <w:t xml:space="preserve">. Qui a rendu visite au président ukrainien le 20 février à </w:t>
      </w:r>
      <w:proofErr w:type="spellStart"/>
      <w:r w:rsidRPr="003B3B83">
        <w:rPr>
          <w:b/>
          <w:bCs/>
          <w:color w:val="000000"/>
          <w:sz w:val="22"/>
          <w:szCs w:val="22"/>
          <w:lang w:val="fr-CA" w:eastAsia="en-US"/>
        </w:rPr>
        <w:t>Kyïv</w:t>
      </w:r>
      <w:proofErr w:type="spellEnd"/>
      <w:r w:rsidRPr="003B3B83">
        <w:rPr>
          <w:b/>
          <w:bCs/>
          <w:color w:val="000000"/>
          <w:sz w:val="22"/>
          <w:szCs w:val="22"/>
          <w:lang w:val="fr-CA" w:eastAsia="en-US"/>
        </w:rPr>
        <w:t xml:space="preserve">? </w:t>
      </w:r>
      <w:r w:rsidRPr="003B3B83">
        <w:rPr>
          <w:b/>
          <w:bCs/>
          <w:color w:val="000000"/>
          <w:sz w:val="22"/>
          <w:szCs w:val="22"/>
          <w:lang w:val="fr-CA" w:eastAsia="en-US"/>
        </w:rPr>
        <w:br/>
      </w:r>
      <w:r w:rsidRPr="003B3B83">
        <w:rPr>
          <w:b/>
          <w:bCs/>
          <w:color w:val="000000"/>
          <w:sz w:val="22"/>
          <w:szCs w:val="22"/>
          <w:lang w:val="fr-CA" w:eastAsia="en-US"/>
        </w:rPr>
        <w:tab/>
      </w:r>
      <w:r w:rsidRPr="003B3B83">
        <w:rPr>
          <w:bCs/>
          <w:color w:val="000000"/>
          <w:sz w:val="22"/>
          <w:szCs w:val="22"/>
          <w:lang w:val="fr-CA" w:eastAsia="en-US"/>
        </w:rPr>
        <w:t>a) Vladimir Poutine</w:t>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t>b) Justin Bieber</w:t>
      </w:r>
      <w:r w:rsidRPr="003B3B83">
        <w:rPr>
          <w:bCs/>
          <w:color w:val="000000"/>
          <w:sz w:val="22"/>
          <w:szCs w:val="22"/>
          <w:lang w:val="fr-CA" w:eastAsia="en-US"/>
        </w:rPr>
        <w:br/>
      </w:r>
      <w:r w:rsidRPr="003B3B83">
        <w:rPr>
          <w:bCs/>
          <w:color w:val="000000"/>
          <w:sz w:val="22"/>
          <w:szCs w:val="22"/>
          <w:lang w:val="fr-CA" w:eastAsia="en-US"/>
        </w:rPr>
        <w:tab/>
        <w:t>c) le pape François</w:t>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r>
      <w:r w:rsidRPr="003B3B83">
        <w:rPr>
          <w:bCs/>
          <w:color w:val="000000"/>
          <w:sz w:val="22"/>
          <w:szCs w:val="22"/>
          <w:lang w:val="fr-CA" w:eastAsia="en-US"/>
        </w:rPr>
        <w:tab/>
        <w:t>d) Joe Biden</w:t>
      </w:r>
    </w:p>
    <w:p w14:paraId="4E6F3D77" w14:textId="77777777" w:rsidR="00D7129F" w:rsidRPr="003B3B83" w:rsidRDefault="00D7129F" w:rsidP="00D7129F">
      <w:pPr>
        <w:tabs>
          <w:tab w:val="left" w:pos="1134"/>
        </w:tabs>
        <w:suppressAutoHyphens/>
        <w:autoSpaceDE w:val="0"/>
        <w:autoSpaceDN w:val="0"/>
        <w:adjustRightInd w:val="0"/>
        <w:spacing w:beforeLines="70" w:before="168" w:afterLines="70" w:after="168" w:line="300" w:lineRule="atLeast"/>
        <w:textAlignment w:val="center"/>
        <w:rPr>
          <w:b/>
          <w:bCs/>
          <w:color w:val="000000"/>
          <w:sz w:val="22"/>
          <w:szCs w:val="22"/>
          <w:lang w:val="fr-CA" w:eastAsia="en-US"/>
        </w:rPr>
      </w:pPr>
      <w:r w:rsidRPr="003B3B83">
        <w:rPr>
          <w:b/>
          <w:bCs/>
          <w:color w:val="000000"/>
          <w:sz w:val="22"/>
          <w:szCs w:val="22"/>
          <w:lang w:val="fr-CA" w:eastAsia="en-US"/>
        </w:rPr>
        <w:t xml:space="preserve">B. Indique V (Vrai) ou F (Faux) devant chaque énoncé. Si un énoncé est </w:t>
      </w:r>
      <w:r w:rsidRPr="003B3B83">
        <w:rPr>
          <w:color w:val="000000"/>
          <w:sz w:val="22"/>
          <w:szCs w:val="22"/>
          <w:u w:val="single"/>
          <w:lang w:val="fr-CA" w:eastAsia="en-US"/>
        </w:rPr>
        <w:t>Vrai</w:t>
      </w:r>
      <w:r w:rsidRPr="003B3B83">
        <w:rPr>
          <w:b/>
          <w:bCs/>
          <w:color w:val="000000"/>
          <w:sz w:val="22"/>
          <w:szCs w:val="22"/>
          <w:lang w:val="fr-CA" w:eastAsia="en-US"/>
        </w:rPr>
        <w:t xml:space="preserve">, écris sur la ligne un fait important ou un détail pour appuyer l’énoncé. Si un énoncé est </w:t>
      </w:r>
      <w:r w:rsidRPr="003B3B83">
        <w:rPr>
          <w:color w:val="000000"/>
          <w:sz w:val="22"/>
          <w:szCs w:val="22"/>
          <w:u w:val="single"/>
          <w:lang w:val="fr-CA" w:eastAsia="en-US"/>
        </w:rPr>
        <w:t>Faux</w:t>
      </w:r>
      <w:r w:rsidRPr="003B3B83">
        <w:rPr>
          <w:b/>
          <w:bCs/>
          <w:color w:val="000000"/>
          <w:sz w:val="22"/>
          <w:szCs w:val="22"/>
          <w:lang w:val="fr-CA" w:eastAsia="en-US"/>
        </w:rPr>
        <w:t xml:space="preserve">, écris la version correcte sur la ligne. </w:t>
      </w:r>
    </w:p>
    <w:p w14:paraId="1C95CF01" w14:textId="77777777" w:rsidR="00D7129F" w:rsidRPr="003B3B83" w:rsidRDefault="00D7129F" w:rsidP="00D7129F">
      <w:pPr>
        <w:suppressAutoHyphens/>
        <w:autoSpaceDE w:val="0"/>
        <w:autoSpaceDN w:val="0"/>
        <w:adjustRightInd w:val="0"/>
        <w:spacing w:beforeLines="70" w:before="168" w:afterLines="70" w:after="168" w:line="340" w:lineRule="atLeast"/>
        <w:ind w:left="2340" w:hanging="2340"/>
        <w:textAlignment w:val="center"/>
        <w:rPr>
          <w:bCs/>
          <w:color w:val="000000"/>
          <w:sz w:val="22"/>
          <w:szCs w:val="22"/>
          <w:lang w:val="fr-CA" w:eastAsia="en-US"/>
        </w:rPr>
      </w:pPr>
      <w:r w:rsidRPr="003B3B83">
        <w:rPr>
          <w:b/>
          <w:bCs/>
          <w:color w:val="000000"/>
          <w:sz w:val="22"/>
          <w:szCs w:val="22"/>
          <w:lang w:val="fr-CA" w:eastAsia="en-US"/>
        </w:rPr>
        <w:t>_____</w:t>
      </w:r>
      <w:proofErr w:type="gramStart"/>
      <w:r w:rsidRPr="003B3B83">
        <w:rPr>
          <w:b/>
          <w:bCs/>
          <w:color w:val="000000"/>
          <w:sz w:val="22"/>
          <w:szCs w:val="22"/>
          <w:lang w:val="fr-CA" w:eastAsia="en-US"/>
        </w:rPr>
        <w:t>_  4</w:t>
      </w:r>
      <w:proofErr w:type="gramEnd"/>
      <w:r w:rsidRPr="003B3B83">
        <w:rPr>
          <w:b/>
          <w:bCs/>
          <w:color w:val="000000"/>
          <w:sz w:val="22"/>
          <w:szCs w:val="22"/>
          <w:lang w:val="fr-CA" w:eastAsia="en-US"/>
        </w:rPr>
        <w:t xml:space="preserve">.Vrai </w:t>
      </w:r>
      <w:r w:rsidRPr="003B3B83">
        <w:rPr>
          <w:bCs/>
          <w:color w:val="000000"/>
          <w:sz w:val="22"/>
          <w:szCs w:val="22"/>
          <w:lang w:val="fr-CA" w:eastAsia="en-US"/>
        </w:rPr>
        <w:t>ou</w:t>
      </w:r>
      <w:r w:rsidRPr="003B3B83">
        <w:rPr>
          <w:b/>
          <w:bCs/>
          <w:color w:val="000000"/>
          <w:sz w:val="22"/>
          <w:szCs w:val="22"/>
          <w:lang w:val="fr-CA" w:eastAsia="en-US"/>
        </w:rPr>
        <w:t xml:space="preserve"> Faux? </w:t>
      </w:r>
      <w:r w:rsidRPr="003B3B83">
        <w:rPr>
          <w:bCs/>
          <w:color w:val="000000"/>
          <w:sz w:val="22"/>
          <w:szCs w:val="22"/>
          <w:lang w:val="fr-CA" w:eastAsia="en-US"/>
        </w:rPr>
        <w:t>La Russie s’attendait à une victoire rapide et facile lorsqu’elle a envahi l’Ukraine en février dernier.</w:t>
      </w:r>
    </w:p>
    <w:p w14:paraId="3A332BDC" w14:textId="77777777" w:rsidR="00D7129F" w:rsidRPr="003B3B83" w:rsidRDefault="00D7129F" w:rsidP="00D7129F">
      <w:pPr>
        <w:suppressAutoHyphens/>
        <w:autoSpaceDE w:val="0"/>
        <w:autoSpaceDN w:val="0"/>
        <w:adjustRightInd w:val="0"/>
        <w:spacing w:beforeLines="70" w:before="168" w:afterLines="70" w:after="168" w:line="340" w:lineRule="atLeast"/>
        <w:textAlignment w:val="center"/>
        <w:rPr>
          <w:b/>
          <w:bCs/>
          <w:color w:val="000000"/>
          <w:sz w:val="22"/>
          <w:szCs w:val="22"/>
          <w:lang w:val="fr-CA" w:eastAsia="en-US"/>
        </w:rPr>
      </w:pPr>
    </w:p>
    <w:p w14:paraId="5826703C" w14:textId="77777777" w:rsidR="00D7129F" w:rsidRPr="003B3B83" w:rsidRDefault="00D7129F" w:rsidP="00D7129F">
      <w:pPr>
        <w:suppressAutoHyphens/>
        <w:autoSpaceDE w:val="0"/>
        <w:autoSpaceDN w:val="0"/>
        <w:adjustRightInd w:val="0"/>
        <w:spacing w:beforeLines="70" w:before="168" w:afterLines="70" w:after="168" w:line="340" w:lineRule="atLeast"/>
        <w:ind w:left="2430" w:hanging="2430"/>
        <w:textAlignment w:val="center"/>
        <w:rPr>
          <w:bCs/>
          <w:color w:val="000000"/>
          <w:sz w:val="22"/>
          <w:szCs w:val="22"/>
          <w:lang w:val="fr-CA" w:eastAsia="en-US"/>
        </w:rPr>
      </w:pPr>
      <w:r w:rsidRPr="003B3B83">
        <w:rPr>
          <w:b/>
          <w:bCs/>
          <w:color w:val="000000"/>
          <w:sz w:val="22"/>
          <w:szCs w:val="22"/>
          <w:lang w:val="fr-CA" w:eastAsia="en-US"/>
        </w:rPr>
        <w:t>_____</w:t>
      </w:r>
      <w:proofErr w:type="gramStart"/>
      <w:r w:rsidRPr="003B3B83">
        <w:rPr>
          <w:b/>
          <w:bCs/>
          <w:color w:val="000000"/>
          <w:sz w:val="22"/>
          <w:szCs w:val="22"/>
          <w:lang w:val="fr-CA" w:eastAsia="en-US"/>
        </w:rPr>
        <w:t>_  5</w:t>
      </w:r>
      <w:proofErr w:type="gramEnd"/>
      <w:r w:rsidRPr="003B3B83">
        <w:rPr>
          <w:b/>
          <w:bCs/>
          <w:color w:val="000000"/>
          <w:sz w:val="22"/>
          <w:szCs w:val="22"/>
          <w:lang w:val="fr-CA" w:eastAsia="en-US"/>
        </w:rPr>
        <w:t xml:space="preserve">. Vrai </w:t>
      </w:r>
      <w:r w:rsidRPr="003B3B83">
        <w:rPr>
          <w:bCs/>
          <w:color w:val="000000"/>
          <w:sz w:val="22"/>
          <w:szCs w:val="22"/>
          <w:lang w:val="fr-CA" w:eastAsia="en-US"/>
        </w:rPr>
        <w:t>ou</w:t>
      </w:r>
      <w:r w:rsidRPr="003B3B83">
        <w:rPr>
          <w:b/>
          <w:bCs/>
          <w:color w:val="000000"/>
          <w:sz w:val="22"/>
          <w:szCs w:val="22"/>
          <w:lang w:val="fr-CA" w:eastAsia="en-US"/>
        </w:rPr>
        <w:t xml:space="preserve"> Faux? </w:t>
      </w:r>
      <w:r w:rsidRPr="003B3B83">
        <w:rPr>
          <w:bCs/>
          <w:color w:val="000000"/>
          <w:sz w:val="22"/>
          <w:szCs w:val="22"/>
          <w:lang w:val="fr-CA" w:eastAsia="en-US"/>
        </w:rPr>
        <w:t>Quelque 16 millions d’Ukrainiens ont fui leur foyer à cause de la guerre.</w:t>
      </w:r>
    </w:p>
    <w:p w14:paraId="55AC9B6A" w14:textId="77777777" w:rsidR="00D7129F" w:rsidRPr="003B3B83" w:rsidRDefault="00D7129F" w:rsidP="00D7129F">
      <w:pPr>
        <w:suppressAutoHyphens/>
        <w:autoSpaceDE w:val="0"/>
        <w:autoSpaceDN w:val="0"/>
        <w:adjustRightInd w:val="0"/>
        <w:spacing w:beforeLines="70" w:before="168" w:afterLines="70" w:after="168" w:line="340" w:lineRule="atLeast"/>
        <w:textAlignment w:val="center"/>
        <w:rPr>
          <w:b/>
          <w:bCs/>
          <w:color w:val="000000"/>
          <w:sz w:val="22"/>
          <w:szCs w:val="22"/>
          <w:lang w:val="fr-CA" w:eastAsia="en-US"/>
        </w:rPr>
      </w:pPr>
    </w:p>
    <w:p w14:paraId="59D327BE" w14:textId="77777777" w:rsidR="00D7129F" w:rsidRPr="003B3B83" w:rsidRDefault="00D7129F" w:rsidP="00D7129F">
      <w:pPr>
        <w:suppressAutoHyphens/>
        <w:autoSpaceDE w:val="0"/>
        <w:autoSpaceDN w:val="0"/>
        <w:adjustRightInd w:val="0"/>
        <w:spacing w:beforeLines="70" w:before="168" w:afterLines="70" w:after="168" w:line="340" w:lineRule="atLeast"/>
        <w:ind w:left="2430" w:hanging="2430"/>
        <w:textAlignment w:val="center"/>
        <w:rPr>
          <w:bCs/>
          <w:color w:val="000000"/>
          <w:sz w:val="22"/>
          <w:szCs w:val="22"/>
          <w:lang w:val="fr-CA" w:eastAsia="en-US"/>
        </w:rPr>
      </w:pPr>
      <w:r w:rsidRPr="003B3B83">
        <w:rPr>
          <w:b/>
          <w:bCs/>
          <w:color w:val="000000"/>
          <w:sz w:val="22"/>
          <w:szCs w:val="22"/>
          <w:lang w:val="fr-CA" w:eastAsia="en-US"/>
        </w:rPr>
        <w:t>_____</w:t>
      </w:r>
      <w:proofErr w:type="gramStart"/>
      <w:r w:rsidRPr="003B3B83">
        <w:rPr>
          <w:b/>
          <w:bCs/>
          <w:color w:val="000000"/>
          <w:sz w:val="22"/>
          <w:szCs w:val="22"/>
          <w:lang w:val="fr-CA" w:eastAsia="en-US"/>
        </w:rPr>
        <w:t>_  6</w:t>
      </w:r>
      <w:proofErr w:type="gramEnd"/>
      <w:r w:rsidRPr="003B3B83">
        <w:rPr>
          <w:b/>
          <w:bCs/>
          <w:color w:val="000000"/>
          <w:sz w:val="22"/>
          <w:szCs w:val="22"/>
          <w:lang w:val="fr-CA" w:eastAsia="en-US"/>
        </w:rPr>
        <w:t xml:space="preserve">. Vrai </w:t>
      </w:r>
      <w:r w:rsidRPr="003B3B83">
        <w:rPr>
          <w:bCs/>
          <w:color w:val="000000"/>
          <w:sz w:val="22"/>
          <w:szCs w:val="22"/>
          <w:lang w:val="fr-CA" w:eastAsia="en-US"/>
        </w:rPr>
        <w:t>ou</w:t>
      </w:r>
      <w:r w:rsidRPr="003B3B83">
        <w:rPr>
          <w:b/>
          <w:bCs/>
          <w:color w:val="000000"/>
          <w:sz w:val="22"/>
          <w:szCs w:val="22"/>
          <w:lang w:val="fr-CA" w:eastAsia="en-US"/>
        </w:rPr>
        <w:t xml:space="preserve"> Faux? </w:t>
      </w:r>
      <w:r w:rsidRPr="003B3B83">
        <w:rPr>
          <w:bCs/>
          <w:color w:val="000000"/>
          <w:sz w:val="22"/>
          <w:szCs w:val="22"/>
          <w:lang w:val="fr-CA" w:eastAsia="en-US"/>
        </w:rPr>
        <w:t>La Croix-Rouge a soutenu l’Ukraine avec des munitions, des armes et des chars.</w:t>
      </w:r>
    </w:p>
    <w:p w14:paraId="14A895FE" w14:textId="77777777" w:rsidR="00D7129F" w:rsidRPr="003B3B83" w:rsidRDefault="00D7129F" w:rsidP="00D7129F">
      <w:pPr>
        <w:suppressAutoHyphens/>
        <w:autoSpaceDE w:val="0"/>
        <w:autoSpaceDN w:val="0"/>
        <w:adjustRightInd w:val="0"/>
        <w:spacing w:beforeLines="70" w:before="168" w:afterLines="70" w:after="168" w:line="340" w:lineRule="atLeast"/>
        <w:textAlignment w:val="center"/>
        <w:rPr>
          <w:b/>
          <w:bCs/>
          <w:color w:val="000000"/>
          <w:sz w:val="22"/>
          <w:szCs w:val="22"/>
          <w:lang w:val="fr-CA" w:eastAsia="en-US"/>
        </w:rPr>
      </w:pPr>
    </w:p>
    <w:p w14:paraId="228EEF51" w14:textId="77777777" w:rsidR="00D7129F" w:rsidRPr="003B3B83" w:rsidRDefault="00D7129F" w:rsidP="00D7129F">
      <w:pPr>
        <w:suppressAutoHyphens/>
        <w:autoSpaceDE w:val="0"/>
        <w:autoSpaceDN w:val="0"/>
        <w:adjustRightInd w:val="0"/>
        <w:spacing w:beforeLines="70" w:before="168" w:afterLines="70" w:after="168" w:line="340" w:lineRule="atLeast"/>
        <w:textAlignment w:val="center"/>
        <w:rPr>
          <w:b/>
          <w:bCs/>
          <w:color w:val="000000"/>
          <w:sz w:val="22"/>
          <w:szCs w:val="22"/>
          <w:lang w:val="fr-CA" w:eastAsia="en-US"/>
        </w:rPr>
      </w:pPr>
      <w:r w:rsidRPr="003B3B83">
        <w:rPr>
          <w:b/>
          <w:bCs/>
          <w:color w:val="000000"/>
          <w:sz w:val="22"/>
          <w:szCs w:val="22"/>
          <w:lang w:val="fr-CA" w:eastAsia="en-US"/>
        </w:rPr>
        <w:t>C. Remplis les blancs afin de compléter chaque phrase.</w:t>
      </w:r>
      <w:r w:rsidRPr="003B3B83">
        <w:rPr>
          <w:b/>
          <w:bCs/>
          <w:color w:val="000000"/>
          <w:sz w:val="22"/>
          <w:szCs w:val="22"/>
          <w:lang w:val="fr-CA" w:eastAsia="en-US"/>
        </w:rPr>
        <w:tab/>
      </w:r>
      <w:r w:rsidRPr="003B3B83">
        <w:rPr>
          <w:b/>
          <w:bCs/>
          <w:color w:val="000000"/>
          <w:sz w:val="22"/>
          <w:szCs w:val="22"/>
          <w:lang w:val="fr-CA" w:eastAsia="en-US"/>
        </w:rPr>
        <w:tab/>
      </w:r>
      <w:r w:rsidRPr="003B3B83">
        <w:rPr>
          <w:b/>
          <w:bCs/>
          <w:color w:val="000000"/>
          <w:sz w:val="22"/>
          <w:szCs w:val="22"/>
          <w:lang w:val="fr-CA" w:eastAsia="en-US"/>
        </w:rPr>
        <w:tab/>
      </w:r>
    </w:p>
    <w:p w14:paraId="607FB92F" w14:textId="77777777" w:rsidR="00D7129F" w:rsidRPr="003B3B83" w:rsidRDefault="00D7129F" w:rsidP="00D7129F">
      <w:pPr>
        <w:suppressAutoHyphens/>
        <w:autoSpaceDE w:val="0"/>
        <w:autoSpaceDN w:val="0"/>
        <w:adjustRightInd w:val="0"/>
        <w:spacing w:before="70" w:after="70" w:line="400" w:lineRule="atLeast"/>
        <w:textAlignment w:val="center"/>
        <w:rPr>
          <w:color w:val="000000"/>
          <w:sz w:val="22"/>
          <w:szCs w:val="22"/>
          <w:lang w:val="fr-CA" w:eastAsia="en-US"/>
        </w:rPr>
      </w:pPr>
      <w:r w:rsidRPr="003B3B83">
        <w:rPr>
          <w:color w:val="000000"/>
          <w:sz w:val="22"/>
          <w:szCs w:val="22"/>
          <w:lang w:val="fr-CA" w:eastAsia="en-US"/>
        </w:rPr>
        <w:t xml:space="preserve">7. De nombreux pays ont imposé des </w:t>
      </w:r>
      <w:r w:rsidRPr="003B3B83">
        <w:rPr>
          <w:color w:val="000000"/>
          <w:sz w:val="22"/>
          <w:szCs w:val="22"/>
          <w:u w:val="single"/>
          <w:lang w:val="fr-CA" w:eastAsia="en-US"/>
        </w:rPr>
        <w:t xml:space="preserve">                                                     </w:t>
      </w:r>
      <w:r w:rsidRPr="003B3B83">
        <w:rPr>
          <w:color w:val="000000"/>
          <w:sz w:val="22"/>
          <w:szCs w:val="22"/>
          <w:lang w:val="fr-CA" w:eastAsia="en-US"/>
        </w:rPr>
        <w:t xml:space="preserve"> économiques contre la Russie.</w:t>
      </w:r>
    </w:p>
    <w:p w14:paraId="1EF03A36" w14:textId="77777777" w:rsidR="00D7129F" w:rsidRPr="003B3B83" w:rsidRDefault="00D7129F" w:rsidP="00D7129F">
      <w:pPr>
        <w:suppressAutoHyphens/>
        <w:autoSpaceDE w:val="0"/>
        <w:autoSpaceDN w:val="0"/>
        <w:adjustRightInd w:val="0"/>
        <w:spacing w:before="70" w:after="70" w:line="400" w:lineRule="atLeast"/>
        <w:textAlignment w:val="center"/>
        <w:rPr>
          <w:color w:val="000000"/>
          <w:sz w:val="22"/>
          <w:szCs w:val="22"/>
          <w:lang w:val="fr-CA" w:eastAsia="en-US"/>
        </w:rPr>
      </w:pPr>
      <w:r w:rsidRPr="003B3B83">
        <w:rPr>
          <w:color w:val="000000"/>
          <w:sz w:val="22"/>
          <w:szCs w:val="22"/>
          <w:lang w:val="fr-CA" w:eastAsia="en-US"/>
        </w:rPr>
        <w:t xml:space="preserve">8. Organisation du Traité de </w:t>
      </w:r>
      <w:proofErr w:type="gramStart"/>
      <w:r w:rsidRPr="003B3B83">
        <w:rPr>
          <w:color w:val="000000"/>
          <w:sz w:val="22"/>
          <w:szCs w:val="22"/>
          <w:lang w:val="fr-CA" w:eastAsia="en-US"/>
        </w:rPr>
        <w:t>l’</w:t>
      </w:r>
      <w:r w:rsidRPr="003B3B83">
        <w:rPr>
          <w:color w:val="000000"/>
          <w:sz w:val="22"/>
          <w:szCs w:val="22"/>
          <w:u w:val="single"/>
          <w:lang w:val="fr-CA" w:eastAsia="en-US"/>
        </w:rPr>
        <w:t xml:space="preserve">  </w:t>
      </w:r>
      <w:proofErr w:type="gramEnd"/>
      <w:r w:rsidRPr="003B3B83">
        <w:rPr>
          <w:color w:val="000000"/>
          <w:sz w:val="22"/>
          <w:szCs w:val="22"/>
          <w:u w:val="single"/>
          <w:lang w:val="fr-CA" w:eastAsia="en-US"/>
        </w:rPr>
        <w:t xml:space="preserve">                                                   </w:t>
      </w:r>
      <w:r w:rsidRPr="003B3B83">
        <w:rPr>
          <w:color w:val="000000"/>
          <w:sz w:val="22"/>
          <w:szCs w:val="22"/>
          <w:lang w:val="fr-CA" w:eastAsia="en-US"/>
        </w:rPr>
        <w:t xml:space="preserve"> Nord.</w:t>
      </w:r>
    </w:p>
    <w:p w14:paraId="00F5DFF2" w14:textId="77777777" w:rsidR="00D7129F" w:rsidRDefault="00D7129F" w:rsidP="00D7129F">
      <w:pPr>
        <w:suppressAutoHyphens/>
        <w:autoSpaceDE w:val="0"/>
        <w:autoSpaceDN w:val="0"/>
        <w:adjustRightInd w:val="0"/>
        <w:spacing w:before="70" w:after="70" w:line="400" w:lineRule="atLeast"/>
        <w:textAlignment w:val="center"/>
        <w:rPr>
          <w:b/>
          <w:bCs/>
          <w:color w:val="000000"/>
          <w:sz w:val="22"/>
          <w:szCs w:val="22"/>
          <w:lang w:val="fr-CA" w:eastAsia="en-US"/>
        </w:rPr>
      </w:pPr>
      <w:r w:rsidRPr="003B3B83">
        <w:rPr>
          <w:color w:val="000000"/>
          <w:sz w:val="22"/>
          <w:szCs w:val="22"/>
          <w:lang w:val="fr-CA" w:eastAsia="en-US"/>
        </w:rPr>
        <w:t xml:space="preserve">9. Un mercenaire est un </w:t>
      </w:r>
      <w:r w:rsidRPr="003B3B83">
        <w:rPr>
          <w:color w:val="000000"/>
          <w:sz w:val="22"/>
          <w:szCs w:val="22"/>
          <w:u w:val="single"/>
          <w:lang w:val="fr-CA" w:eastAsia="en-US"/>
        </w:rPr>
        <w:t xml:space="preserve">                                                     </w:t>
      </w:r>
      <w:r w:rsidRPr="003B3B83">
        <w:rPr>
          <w:color w:val="000000"/>
          <w:sz w:val="22"/>
          <w:szCs w:val="22"/>
          <w:lang w:val="fr-CA" w:eastAsia="en-US"/>
        </w:rPr>
        <w:t xml:space="preserve"> qui se bat seulement pour l’argent.</w:t>
      </w:r>
      <w:r w:rsidRPr="003B3B83">
        <w:rPr>
          <w:b/>
          <w:bCs/>
          <w:color w:val="000000"/>
          <w:sz w:val="22"/>
          <w:szCs w:val="22"/>
          <w:lang w:val="fr-CA" w:eastAsia="en-US"/>
        </w:rPr>
        <w:t xml:space="preserve"> </w:t>
      </w:r>
    </w:p>
    <w:p w14:paraId="739CEE79" w14:textId="77777777" w:rsidR="00D7129F" w:rsidRPr="003B3B83" w:rsidRDefault="00D7129F" w:rsidP="00D7129F">
      <w:pPr>
        <w:suppressAutoHyphens/>
        <w:autoSpaceDE w:val="0"/>
        <w:autoSpaceDN w:val="0"/>
        <w:adjustRightInd w:val="0"/>
        <w:spacing w:beforeLines="70" w:before="168" w:afterLines="70" w:after="168" w:line="300" w:lineRule="atLeast"/>
        <w:textAlignment w:val="center"/>
        <w:rPr>
          <w:b/>
          <w:bCs/>
          <w:color w:val="000000"/>
          <w:sz w:val="22"/>
          <w:szCs w:val="22"/>
          <w:lang w:val="fr-CA" w:eastAsia="en-US"/>
        </w:rPr>
      </w:pPr>
      <w:r w:rsidRPr="003B3B83">
        <w:rPr>
          <w:b/>
          <w:bCs/>
          <w:color w:val="000000"/>
          <w:sz w:val="22"/>
          <w:szCs w:val="22"/>
          <w:lang w:val="fr-CA" w:eastAsia="en-US"/>
        </w:rPr>
        <w:t>D. Réponds à la question suivante en un paragraphe. (Utilise une feuille séparée si nécessaire.)</w:t>
      </w:r>
    </w:p>
    <w:p w14:paraId="66759490" w14:textId="77777777" w:rsidR="00D7129F" w:rsidRPr="003B3B83" w:rsidRDefault="00D7129F" w:rsidP="00D7129F">
      <w:pPr>
        <w:spacing w:before="70" w:after="70" w:line="300" w:lineRule="atLeast"/>
        <w:rPr>
          <w:color w:val="000000"/>
          <w:sz w:val="22"/>
          <w:szCs w:val="22"/>
          <w:lang w:val="fr-CA" w:eastAsia="en-US"/>
        </w:rPr>
      </w:pPr>
      <w:r w:rsidRPr="003B3B83">
        <w:rPr>
          <w:color w:val="000000"/>
          <w:sz w:val="22"/>
          <w:szCs w:val="22"/>
          <w:lang w:val="fr-CA" w:eastAsia="en-US"/>
        </w:rPr>
        <w:t>10. Pour quelles raisons l’Occident, y compris le Canada, soutient-il l’Ukraine dans ses efforts pour repousser l’invasion russe? Donne des explications.</w:t>
      </w:r>
    </w:p>
    <w:p w14:paraId="13928C2D" w14:textId="77777777" w:rsidR="00426E67" w:rsidRPr="00D07628" w:rsidRDefault="00426E67" w:rsidP="0067486D">
      <w:pPr>
        <w:suppressAutoHyphens/>
        <w:autoSpaceDE w:val="0"/>
        <w:autoSpaceDN w:val="0"/>
        <w:adjustRightInd w:val="0"/>
        <w:spacing w:before="70" w:after="70" w:line="264" w:lineRule="atLeast"/>
        <w:textAlignment w:val="center"/>
        <w:rPr>
          <w:sz w:val="20"/>
          <w:szCs w:val="20"/>
          <w:lang w:val="fr-CA" w:eastAsia="en-US"/>
        </w:rPr>
      </w:pPr>
    </w:p>
    <w:sectPr w:rsidR="00426E67" w:rsidRPr="00D07628" w:rsidSect="00E15EE1">
      <w:footerReference w:type="even" r:id="rId16"/>
      <w:footerReference w:type="first" r:id="rId1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FEB2" w14:textId="77777777" w:rsidR="00BA0546" w:rsidRDefault="00BA0546">
      <w:r>
        <w:separator/>
      </w:r>
    </w:p>
  </w:endnote>
  <w:endnote w:type="continuationSeparator" w:id="0">
    <w:p w14:paraId="61CA3A42" w14:textId="77777777" w:rsidR="00BA0546" w:rsidRDefault="00BA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10F3" w14:textId="77777777" w:rsidR="001C62AB" w:rsidRDefault="001C62AB"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E611B62" w14:textId="77777777" w:rsidR="001C62AB" w:rsidRDefault="001C62AB" w:rsidP="00244BEC">
    <w:pPr>
      <w:pStyle w:val="Footer"/>
      <w:ind w:right="360" w:firstLine="360"/>
    </w:pPr>
  </w:p>
  <w:p w14:paraId="4E646806" w14:textId="77777777" w:rsidR="001C62AB" w:rsidRDefault="001C62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73DB" w14:textId="2915E8FD" w:rsidR="001C62AB" w:rsidRPr="00EA3029" w:rsidRDefault="00EA3029" w:rsidP="00EA3029">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Pr>
        <w:color w:val="FF0000"/>
        <w:sz w:val="20"/>
        <w:szCs w:val="20"/>
        <w:lang w:val="fr-CA"/>
      </w:rPr>
      <w:t>6</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15</w:t>
    </w:r>
    <w:r w:rsidRPr="00745EA5">
      <w:rPr>
        <w:color w:val="FF0000"/>
        <w:sz w:val="20"/>
        <w:szCs w:val="20"/>
        <w:lang w:val="fr-CA"/>
      </w:rPr>
      <w:fldChar w:fldCharType="end"/>
    </w:r>
    <w:r w:rsidRPr="00745EA5">
      <w:rPr>
        <w:color w:val="FF0000"/>
        <w:sz w:val="20"/>
        <w:szCs w:val="20"/>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4FB9" w14:textId="77777777" w:rsidR="00D7129F" w:rsidRDefault="00D7129F"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93A34E3" w14:textId="77777777" w:rsidR="00D7129F" w:rsidRDefault="00D7129F" w:rsidP="00244BEC">
    <w:pPr>
      <w:pStyle w:val="Footer"/>
      <w:ind w:right="360" w:firstLine="360"/>
    </w:pPr>
  </w:p>
  <w:p w14:paraId="590BC9A5" w14:textId="77777777" w:rsidR="00D7129F" w:rsidRDefault="00D7129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3B67" w14:textId="0F0B5127" w:rsidR="00D7129F" w:rsidRPr="007009AF" w:rsidRDefault="007009AF" w:rsidP="007009AF">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Pr>
        <w:color w:val="FF0000"/>
        <w:sz w:val="20"/>
        <w:szCs w:val="20"/>
        <w:lang w:val="fr-CA"/>
      </w:rPr>
      <w:t>6</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1</w:t>
    </w:r>
    <w:r w:rsidRPr="00745EA5">
      <w:rPr>
        <w:color w:val="FF0000"/>
        <w:sz w:val="20"/>
        <w:szCs w:val="20"/>
        <w:lang w:val="fr-CA"/>
      </w:rPr>
      <w:fldChar w:fldCharType="end"/>
    </w:r>
    <w:r w:rsidRPr="00745EA5">
      <w:rPr>
        <w:color w:val="FF0000"/>
        <w:sz w:val="20"/>
        <w:szCs w:val="20"/>
        <w:lang w:val="fr-C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092D"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10F77" w14:textId="77777777" w:rsidR="00234B8C" w:rsidRDefault="00234B8C" w:rsidP="00852F4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3F1"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7BCC" w14:textId="77777777" w:rsidR="00BA0546" w:rsidRDefault="00BA0546">
      <w:r>
        <w:separator/>
      </w:r>
    </w:p>
  </w:footnote>
  <w:footnote w:type="continuationSeparator" w:id="0">
    <w:p w14:paraId="26C26868" w14:textId="77777777" w:rsidR="00BA0546" w:rsidRDefault="00BA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079730">
    <w:abstractNumId w:val="13"/>
  </w:num>
  <w:num w:numId="2" w16cid:durableId="1631014225">
    <w:abstractNumId w:val="11"/>
  </w:num>
  <w:num w:numId="3" w16cid:durableId="1772771877">
    <w:abstractNumId w:val="14"/>
  </w:num>
  <w:num w:numId="4" w16cid:durableId="428047791">
    <w:abstractNumId w:val="12"/>
  </w:num>
  <w:num w:numId="5" w16cid:durableId="1879589119">
    <w:abstractNumId w:val="16"/>
  </w:num>
  <w:num w:numId="6" w16cid:durableId="926574939">
    <w:abstractNumId w:val="10"/>
  </w:num>
  <w:num w:numId="7" w16cid:durableId="324626799">
    <w:abstractNumId w:val="8"/>
  </w:num>
  <w:num w:numId="8" w16cid:durableId="326370117">
    <w:abstractNumId w:val="7"/>
  </w:num>
  <w:num w:numId="9" w16cid:durableId="352145422">
    <w:abstractNumId w:val="6"/>
  </w:num>
  <w:num w:numId="10" w16cid:durableId="1943604774">
    <w:abstractNumId w:val="5"/>
  </w:num>
  <w:num w:numId="11" w16cid:durableId="1764301227">
    <w:abstractNumId w:val="9"/>
  </w:num>
  <w:num w:numId="12" w16cid:durableId="1817604701">
    <w:abstractNumId w:val="4"/>
  </w:num>
  <w:num w:numId="13" w16cid:durableId="883516145">
    <w:abstractNumId w:val="3"/>
  </w:num>
  <w:num w:numId="14" w16cid:durableId="96485996">
    <w:abstractNumId w:val="2"/>
  </w:num>
  <w:num w:numId="15" w16cid:durableId="1986927422">
    <w:abstractNumId w:val="1"/>
  </w:num>
  <w:num w:numId="16" w16cid:durableId="1310591180">
    <w:abstractNumId w:val="0"/>
  </w:num>
  <w:num w:numId="17" w16cid:durableId="49114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537"/>
    <w:rsid w:val="00004C83"/>
    <w:rsid w:val="00010FD3"/>
    <w:rsid w:val="0001103D"/>
    <w:rsid w:val="0001107D"/>
    <w:rsid w:val="00011849"/>
    <w:rsid w:val="00011A1C"/>
    <w:rsid w:val="00011F48"/>
    <w:rsid w:val="0001387B"/>
    <w:rsid w:val="00013D08"/>
    <w:rsid w:val="00014047"/>
    <w:rsid w:val="00014D1A"/>
    <w:rsid w:val="00015FCC"/>
    <w:rsid w:val="00021230"/>
    <w:rsid w:val="000214A0"/>
    <w:rsid w:val="00021B0D"/>
    <w:rsid w:val="00021D6D"/>
    <w:rsid w:val="00021F3C"/>
    <w:rsid w:val="00023477"/>
    <w:rsid w:val="0002371E"/>
    <w:rsid w:val="00023E4F"/>
    <w:rsid w:val="0002489F"/>
    <w:rsid w:val="00027A9D"/>
    <w:rsid w:val="00027C55"/>
    <w:rsid w:val="00027D58"/>
    <w:rsid w:val="0003092B"/>
    <w:rsid w:val="00031F1E"/>
    <w:rsid w:val="000326E4"/>
    <w:rsid w:val="00032F51"/>
    <w:rsid w:val="000335BD"/>
    <w:rsid w:val="00035533"/>
    <w:rsid w:val="0003676F"/>
    <w:rsid w:val="0003719E"/>
    <w:rsid w:val="00037D1C"/>
    <w:rsid w:val="00037F87"/>
    <w:rsid w:val="00040195"/>
    <w:rsid w:val="00040696"/>
    <w:rsid w:val="0004095E"/>
    <w:rsid w:val="00040A33"/>
    <w:rsid w:val="00040AF8"/>
    <w:rsid w:val="00042B86"/>
    <w:rsid w:val="000433B7"/>
    <w:rsid w:val="000439A1"/>
    <w:rsid w:val="00044ABE"/>
    <w:rsid w:val="00046600"/>
    <w:rsid w:val="00046895"/>
    <w:rsid w:val="00047015"/>
    <w:rsid w:val="00047485"/>
    <w:rsid w:val="0005033A"/>
    <w:rsid w:val="0005101D"/>
    <w:rsid w:val="0005107A"/>
    <w:rsid w:val="000555E8"/>
    <w:rsid w:val="00055A1D"/>
    <w:rsid w:val="00055B12"/>
    <w:rsid w:val="00055B57"/>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300"/>
    <w:rsid w:val="00094D56"/>
    <w:rsid w:val="00095B80"/>
    <w:rsid w:val="00095C8F"/>
    <w:rsid w:val="00095F7E"/>
    <w:rsid w:val="00096EC1"/>
    <w:rsid w:val="000A0E28"/>
    <w:rsid w:val="000A1B00"/>
    <w:rsid w:val="000A20A5"/>
    <w:rsid w:val="000A250D"/>
    <w:rsid w:val="000A2617"/>
    <w:rsid w:val="000A366E"/>
    <w:rsid w:val="000A3E77"/>
    <w:rsid w:val="000A4829"/>
    <w:rsid w:val="000A4EC8"/>
    <w:rsid w:val="000A6340"/>
    <w:rsid w:val="000B0228"/>
    <w:rsid w:val="000B0317"/>
    <w:rsid w:val="000B27FB"/>
    <w:rsid w:val="000B32C3"/>
    <w:rsid w:val="000B3A8C"/>
    <w:rsid w:val="000B3C22"/>
    <w:rsid w:val="000B468C"/>
    <w:rsid w:val="000B4E47"/>
    <w:rsid w:val="000B6493"/>
    <w:rsid w:val="000B6688"/>
    <w:rsid w:val="000B6D33"/>
    <w:rsid w:val="000B7B48"/>
    <w:rsid w:val="000C17CE"/>
    <w:rsid w:val="000C1CBC"/>
    <w:rsid w:val="000C2B6B"/>
    <w:rsid w:val="000C2C9A"/>
    <w:rsid w:val="000C34A1"/>
    <w:rsid w:val="000C3A59"/>
    <w:rsid w:val="000C3AD9"/>
    <w:rsid w:val="000C4409"/>
    <w:rsid w:val="000C482B"/>
    <w:rsid w:val="000C54A1"/>
    <w:rsid w:val="000C7AD3"/>
    <w:rsid w:val="000C7CE5"/>
    <w:rsid w:val="000D0CE7"/>
    <w:rsid w:val="000D1A43"/>
    <w:rsid w:val="000D2FF4"/>
    <w:rsid w:val="000D3A57"/>
    <w:rsid w:val="000D45BD"/>
    <w:rsid w:val="000D5D8A"/>
    <w:rsid w:val="000D6601"/>
    <w:rsid w:val="000D7362"/>
    <w:rsid w:val="000D7BA1"/>
    <w:rsid w:val="000D7D8A"/>
    <w:rsid w:val="000E0237"/>
    <w:rsid w:val="000E1A15"/>
    <w:rsid w:val="000E3856"/>
    <w:rsid w:val="000E4AB9"/>
    <w:rsid w:val="000E5EEE"/>
    <w:rsid w:val="000E60D3"/>
    <w:rsid w:val="000E71AB"/>
    <w:rsid w:val="000F261A"/>
    <w:rsid w:val="000F2BE6"/>
    <w:rsid w:val="000F372E"/>
    <w:rsid w:val="000F3902"/>
    <w:rsid w:val="000F3F66"/>
    <w:rsid w:val="000F433D"/>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504"/>
    <w:rsid w:val="001217EE"/>
    <w:rsid w:val="00121975"/>
    <w:rsid w:val="00122965"/>
    <w:rsid w:val="00122EFF"/>
    <w:rsid w:val="00123A76"/>
    <w:rsid w:val="00123F93"/>
    <w:rsid w:val="0012534E"/>
    <w:rsid w:val="001257E9"/>
    <w:rsid w:val="0012641F"/>
    <w:rsid w:val="001266FF"/>
    <w:rsid w:val="0012688C"/>
    <w:rsid w:val="00126A84"/>
    <w:rsid w:val="00127105"/>
    <w:rsid w:val="00130C16"/>
    <w:rsid w:val="0013156F"/>
    <w:rsid w:val="001320B1"/>
    <w:rsid w:val="00133624"/>
    <w:rsid w:val="00133CA5"/>
    <w:rsid w:val="00134923"/>
    <w:rsid w:val="00135101"/>
    <w:rsid w:val="00137B12"/>
    <w:rsid w:val="00140074"/>
    <w:rsid w:val="001406BC"/>
    <w:rsid w:val="001413D2"/>
    <w:rsid w:val="001415A2"/>
    <w:rsid w:val="001418DD"/>
    <w:rsid w:val="00142B22"/>
    <w:rsid w:val="001442F4"/>
    <w:rsid w:val="00145689"/>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29F2"/>
    <w:rsid w:val="00163636"/>
    <w:rsid w:val="00163A3E"/>
    <w:rsid w:val="00163D43"/>
    <w:rsid w:val="001643EA"/>
    <w:rsid w:val="00164891"/>
    <w:rsid w:val="00164E93"/>
    <w:rsid w:val="00164FA9"/>
    <w:rsid w:val="00165F91"/>
    <w:rsid w:val="00167195"/>
    <w:rsid w:val="00167EDF"/>
    <w:rsid w:val="00170064"/>
    <w:rsid w:val="00170714"/>
    <w:rsid w:val="00172671"/>
    <w:rsid w:val="001727F8"/>
    <w:rsid w:val="0017292B"/>
    <w:rsid w:val="00172D54"/>
    <w:rsid w:val="00172F39"/>
    <w:rsid w:val="00173FFF"/>
    <w:rsid w:val="00176711"/>
    <w:rsid w:val="00176A46"/>
    <w:rsid w:val="0017729B"/>
    <w:rsid w:val="001779EA"/>
    <w:rsid w:val="00180568"/>
    <w:rsid w:val="00180D42"/>
    <w:rsid w:val="001817ED"/>
    <w:rsid w:val="0018340B"/>
    <w:rsid w:val="00184B52"/>
    <w:rsid w:val="00185597"/>
    <w:rsid w:val="00186FA6"/>
    <w:rsid w:val="00187048"/>
    <w:rsid w:val="00187424"/>
    <w:rsid w:val="0018781C"/>
    <w:rsid w:val="00187B10"/>
    <w:rsid w:val="00190F2E"/>
    <w:rsid w:val="0019174B"/>
    <w:rsid w:val="001929A9"/>
    <w:rsid w:val="001929AE"/>
    <w:rsid w:val="00192A58"/>
    <w:rsid w:val="00193B3E"/>
    <w:rsid w:val="00193DE1"/>
    <w:rsid w:val="00194689"/>
    <w:rsid w:val="001965E5"/>
    <w:rsid w:val="00197320"/>
    <w:rsid w:val="0019791A"/>
    <w:rsid w:val="00197BD5"/>
    <w:rsid w:val="001A099B"/>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B4E07"/>
    <w:rsid w:val="001C09D5"/>
    <w:rsid w:val="001C09F2"/>
    <w:rsid w:val="001C0A37"/>
    <w:rsid w:val="001C0AE8"/>
    <w:rsid w:val="001C3E6C"/>
    <w:rsid w:val="001C51E1"/>
    <w:rsid w:val="001C5F4A"/>
    <w:rsid w:val="001C62AB"/>
    <w:rsid w:val="001D0072"/>
    <w:rsid w:val="001D0570"/>
    <w:rsid w:val="001D068A"/>
    <w:rsid w:val="001D1CEC"/>
    <w:rsid w:val="001D29B3"/>
    <w:rsid w:val="001D2CD2"/>
    <w:rsid w:val="001D308D"/>
    <w:rsid w:val="001D3ECD"/>
    <w:rsid w:val="001D4097"/>
    <w:rsid w:val="001D5789"/>
    <w:rsid w:val="001D59D5"/>
    <w:rsid w:val="001D5EA1"/>
    <w:rsid w:val="001D6678"/>
    <w:rsid w:val="001D683D"/>
    <w:rsid w:val="001D6A33"/>
    <w:rsid w:val="001D72CE"/>
    <w:rsid w:val="001D7526"/>
    <w:rsid w:val="001E0B78"/>
    <w:rsid w:val="001E0BD0"/>
    <w:rsid w:val="001E0CA0"/>
    <w:rsid w:val="001E0E83"/>
    <w:rsid w:val="001E1B39"/>
    <w:rsid w:val="001E1B43"/>
    <w:rsid w:val="001E2E8F"/>
    <w:rsid w:val="001E4BF6"/>
    <w:rsid w:val="001E4D86"/>
    <w:rsid w:val="001E53B8"/>
    <w:rsid w:val="001E58FF"/>
    <w:rsid w:val="001E64AD"/>
    <w:rsid w:val="001F25A5"/>
    <w:rsid w:val="001F2BDA"/>
    <w:rsid w:val="001F2CEA"/>
    <w:rsid w:val="001F393B"/>
    <w:rsid w:val="001F42DD"/>
    <w:rsid w:val="001F461F"/>
    <w:rsid w:val="001F70D7"/>
    <w:rsid w:val="001F7104"/>
    <w:rsid w:val="001F76EB"/>
    <w:rsid w:val="001F7C17"/>
    <w:rsid w:val="0020034C"/>
    <w:rsid w:val="00200A6D"/>
    <w:rsid w:val="00200D82"/>
    <w:rsid w:val="00200F92"/>
    <w:rsid w:val="00201042"/>
    <w:rsid w:val="00201376"/>
    <w:rsid w:val="00202ED5"/>
    <w:rsid w:val="0020433D"/>
    <w:rsid w:val="0020780C"/>
    <w:rsid w:val="002103E2"/>
    <w:rsid w:val="00212218"/>
    <w:rsid w:val="0021273B"/>
    <w:rsid w:val="00212FA9"/>
    <w:rsid w:val="002143D5"/>
    <w:rsid w:val="00214F51"/>
    <w:rsid w:val="00216C18"/>
    <w:rsid w:val="00217CFA"/>
    <w:rsid w:val="0022112C"/>
    <w:rsid w:val="00222053"/>
    <w:rsid w:val="002220C5"/>
    <w:rsid w:val="00223AFC"/>
    <w:rsid w:val="002254DB"/>
    <w:rsid w:val="00226E26"/>
    <w:rsid w:val="00231DFA"/>
    <w:rsid w:val="00233590"/>
    <w:rsid w:val="002339D5"/>
    <w:rsid w:val="00233DEA"/>
    <w:rsid w:val="0023427B"/>
    <w:rsid w:val="002346F7"/>
    <w:rsid w:val="00234B46"/>
    <w:rsid w:val="00234B8C"/>
    <w:rsid w:val="00236C5C"/>
    <w:rsid w:val="002372B4"/>
    <w:rsid w:val="00237F03"/>
    <w:rsid w:val="002417D2"/>
    <w:rsid w:val="00241F72"/>
    <w:rsid w:val="002426AC"/>
    <w:rsid w:val="00242E2B"/>
    <w:rsid w:val="00243B52"/>
    <w:rsid w:val="00244E8B"/>
    <w:rsid w:val="00245604"/>
    <w:rsid w:val="00245ACE"/>
    <w:rsid w:val="00246413"/>
    <w:rsid w:val="002469DB"/>
    <w:rsid w:val="00246BE0"/>
    <w:rsid w:val="0024724D"/>
    <w:rsid w:val="00247E84"/>
    <w:rsid w:val="002503DF"/>
    <w:rsid w:val="00251F57"/>
    <w:rsid w:val="0025217A"/>
    <w:rsid w:val="00253BA1"/>
    <w:rsid w:val="00253F1B"/>
    <w:rsid w:val="00254B5A"/>
    <w:rsid w:val="002555C4"/>
    <w:rsid w:val="00255669"/>
    <w:rsid w:val="00255EDD"/>
    <w:rsid w:val="002560E7"/>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A4"/>
    <w:rsid w:val="002814BB"/>
    <w:rsid w:val="00281C19"/>
    <w:rsid w:val="00281FC1"/>
    <w:rsid w:val="00282B74"/>
    <w:rsid w:val="0028552B"/>
    <w:rsid w:val="00285DD9"/>
    <w:rsid w:val="0028640D"/>
    <w:rsid w:val="0029070C"/>
    <w:rsid w:val="002917A0"/>
    <w:rsid w:val="002929B0"/>
    <w:rsid w:val="00293042"/>
    <w:rsid w:val="0029655C"/>
    <w:rsid w:val="00296580"/>
    <w:rsid w:val="00296836"/>
    <w:rsid w:val="002969B3"/>
    <w:rsid w:val="002974F8"/>
    <w:rsid w:val="002A0134"/>
    <w:rsid w:val="002A2088"/>
    <w:rsid w:val="002A265B"/>
    <w:rsid w:val="002A3716"/>
    <w:rsid w:val="002A3785"/>
    <w:rsid w:val="002A4C28"/>
    <w:rsid w:val="002A51F9"/>
    <w:rsid w:val="002A78A8"/>
    <w:rsid w:val="002A7CEF"/>
    <w:rsid w:val="002B1E3A"/>
    <w:rsid w:val="002B2869"/>
    <w:rsid w:val="002B3E86"/>
    <w:rsid w:val="002B4948"/>
    <w:rsid w:val="002B6005"/>
    <w:rsid w:val="002B6710"/>
    <w:rsid w:val="002B73F6"/>
    <w:rsid w:val="002B7837"/>
    <w:rsid w:val="002B7A39"/>
    <w:rsid w:val="002C14AA"/>
    <w:rsid w:val="002C2757"/>
    <w:rsid w:val="002C2B42"/>
    <w:rsid w:val="002C35CE"/>
    <w:rsid w:val="002C36DB"/>
    <w:rsid w:val="002C3C35"/>
    <w:rsid w:val="002C4403"/>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3F90"/>
    <w:rsid w:val="002E421C"/>
    <w:rsid w:val="002E4478"/>
    <w:rsid w:val="002E4ED8"/>
    <w:rsid w:val="002E52CF"/>
    <w:rsid w:val="002E79F5"/>
    <w:rsid w:val="002F003B"/>
    <w:rsid w:val="002F08E3"/>
    <w:rsid w:val="002F0D77"/>
    <w:rsid w:val="002F0F6E"/>
    <w:rsid w:val="002F16E5"/>
    <w:rsid w:val="002F29AB"/>
    <w:rsid w:val="002F337E"/>
    <w:rsid w:val="002F452E"/>
    <w:rsid w:val="002F4BBA"/>
    <w:rsid w:val="002F5372"/>
    <w:rsid w:val="002F5427"/>
    <w:rsid w:val="002F5C60"/>
    <w:rsid w:val="002F7168"/>
    <w:rsid w:val="002F78D8"/>
    <w:rsid w:val="0030060A"/>
    <w:rsid w:val="0030156B"/>
    <w:rsid w:val="00303172"/>
    <w:rsid w:val="00305A6F"/>
    <w:rsid w:val="00305AB1"/>
    <w:rsid w:val="00307992"/>
    <w:rsid w:val="0031035E"/>
    <w:rsid w:val="0031052F"/>
    <w:rsid w:val="00311131"/>
    <w:rsid w:val="003115CA"/>
    <w:rsid w:val="00311FCE"/>
    <w:rsid w:val="00312FDB"/>
    <w:rsid w:val="00313018"/>
    <w:rsid w:val="00314C0B"/>
    <w:rsid w:val="00314CF4"/>
    <w:rsid w:val="00315494"/>
    <w:rsid w:val="00316298"/>
    <w:rsid w:val="003165EF"/>
    <w:rsid w:val="00316826"/>
    <w:rsid w:val="00317092"/>
    <w:rsid w:val="003205A6"/>
    <w:rsid w:val="003232A8"/>
    <w:rsid w:val="00323582"/>
    <w:rsid w:val="00323F7F"/>
    <w:rsid w:val="0032571D"/>
    <w:rsid w:val="003273C2"/>
    <w:rsid w:val="003308F5"/>
    <w:rsid w:val="00330AF5"/>
    <w:rsid w:val="003310A7"/>
    <w:rsid w:val="003312C6"/>
    <w:rsid w:val="0033131F"/>
    <w:rsid w:val="00331370"/>
    <w:rsid w:val="00331DB5"/>
    <w:rsid w:val="00333631"/>
    <w:rsid w:val="00333E7B"/>
    <w:rsid w:val="0033452C"/>
    <w:rsid w:val="00337252"/>
    <w:rsid w:val="00337842"/>
    <w:rsid w:val="00337959"/>
    <w:rsid w:val="00337E82"/>
    <w:rsid w:val="003405F4"/>
    <w:rsid w:val="003409CB"/>
    <w:rsid w:val="003410E5"/>
    <w:rsid w:val="00341BA1"/>
    <w:rsid w:val="00341BED"/>
    <w:rsid w:val="00342258"/>
    <w:rsid w:val="00344D14"/>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713"/>
    <w:rsid w:val="003747D6"/>
    <w:rsid w:val="00374D58"/>
    <w:rsid w:val="0037669C"/>
    <w:rsid w:val="003776BA"/>
    <w:rsid w:val="00380BB5"/>
    <w:rsid w:val="0038326E"/>
    <w:rsid w:val="00383B2A"/>
    <w:rsid w:val="00384B39"/>
    <w:rsid w:val="00385CA5"/>
    <w:rsid w:val="00385E1F"/>
    <w:rsid w:val="00387261"/>
    <w:rsid w:val="00387A64"/>
    <w:rsid w:val="0039047A"/>
    <w:rsid w:val="00391641"/>
    <w:rsid w:val="003923A9"/>
    <w:rsid w:val="00392651"/>
    <w:rsid w:val="00392CC2"/>
    <w:rsid w:val="00393BB9"/>
    <w:rsid w:val="003949F4"/>
    <w:rsid w:val="00394DC9"/>
    <w:rsid w:val="0039786D"/>
    <w:rsid w:val="003A004F"/>
    <w:rsid w:val="003A0072"/>
    <w:rsid w:val="003A1553"/>
    <w:rsid w:val="003A1638"/>
    <w:rsid w:val="003A351E"/>
    <w:rsid w:val="003A3550"/>
    <w:rsid w:val="003A5CEB"/>
    <w:rsid w:val="003A5ED5"/>
    <w:rsid w:val="003B1253"/>
    <w:rsid w:val="003B1E88"/>
    <w:rsid w:val="003B3665"/>
    <w:rsid w:val="003B4873"/>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5AEB"/>
    <w:rsid w:val="003D5F61"/>
    <w:rsid w:val="003D691D"/>
    <w:rsid w:val="003D7390"/>
    <w:rsid w:val="003D75BA"/>
    <w:rsid w:val="003E02DB"/>
    <w:rsid w:val="003E1378"/>
    <w:rsid w:val="003E1960"/>
    <w:rsid w:val="003E2F00"/>
    <w:rsid w:val="003E4D25"/>
    <w:rsid w:val="003E4FDE"/>
    <w:rsid w:val="003E57D5"/>
    <w:rsid w:val="003E6DFE"/>
    <w:rsid w:val="003E7A6C"/>
    <w:rsid w:val="003E7DD4"/>
    <w:rsid w:val="003F0702"/>
    <w:rsid w:val="003F0F97"/>
    <w:rsid w:val="003F1828"/>
    <w:rsid w:val="003F2840"/>
    <w:rsid w:val="003F2AF0"/>
    <w:rsid w:val="003F545C"/>
    <w:rsid w:val="003F54CA"/>
    <w:rsid w:val="003F6928"/>
    <w:rsid w:val="00400D33"/>
    <w:rsid w:val="00401694"/>
    <w:rsid w:val="00402FA1"/>
    <w:rsid w:val="00403204"/>
    <w:rsid w:val="004039EA"/>
    <w:rsid w:val="00405122"/>
    <w:rsid w:val="004055D3"/>
    <w:rsid w:val="00405700"/>
    <w:rsid w:val="00405FF1"/>
    <w:rsid w:val="00406F22"/>
    <w:rsid w:val="00407458"/>
    <w:rsid w:val="0040755D"/>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D23"/>
    <w:rsid w:val="00425BD8"/>
    <w:rsid w:val="00426E67"/>
    <w:rsid w:val="004270B6"/>
    <w:rsid w:val="0042754A"/>
    <w:rsid w:val="00427BAD"/>
    <w:rsid w:val="00430803"/>
    <w:rsid w:val="00430BCD"/>
    <w:rsid w:val="00431FCF"/>
    <w:rsid w:val="00432EDF"/>
    <w:rsid w:val="00433365"/>
    <w:rsid w:val="0043382F"/>
    <w:rsid w:val="0043387D"/>
    <w:rsid w:val="00434DB8"/>
    <w:rsid w:val="00436698"/>
    <w:rsid w:val="00436A80"/>
    <w:rsid w:val="00436B5B"/>
    <w:rsid w:val="00442621"/>
    <w:rsid w:val="00442CF5"/>
    <w:rsid w:val="00442F72"/>
    <w:rsid w:val="00443376"/>
    <w:rsid w:val="00443915"/>
    <w:rsid w:val="00445DAF"/>
    <w:rsid w:val="00445E05"/>
    <w:rsid w:val="00446311"/>
    <w:rsid w:val="00446671"/>
    <w:rsid w:val="00447A49"/>
    <w:rsid w:val="00450202"/>
    <w:rsid w:val="00450615"/>
    <w:rsid w:val="00450D7E"/>
    <w:rsid w:val="00451408"/>
    <w:rsid w:val="00453D2A"/>
    <w:rsid w:val="00454986"/>
    <w:rsid w:val="004561B6"/>
    <w:rsid w:val="00457287"/>
    <w:rsid w:val="00457AAF"/>
    <w:rsid w:val="004616EB"/>
    <w:rsid w:val="004619CB"/>
    <w:rsid w:val="00461B83"/>
    <w:rsid w:val="00461D00"/>
    <w:rsid w:val="0046251B"/>
    <w:rsid w:val="004641C1"/>
    <w:rsid w:val="00464F75"/>
    <w:rsid w:val="00465453"/>
    <w:rsid w:val="004702B1"/>
    <w:rsid w:val="004709C5"/>
    <w:rsid w:val="00470DFF"/>
    <w:rsid w:val="004710C7"/>
    <w:rsid w:val="0047196A"/>
    <w:rsid w:val="00471D23"/>
    <w:rsid w:val="0047233E"/>
    <w:rsid w:val="00473400"/>
    <w:rsid w:val="004759E3"/>
    <w:rsid w:val="00475A9E"/>
    <w:rsid w:val="00475CF6"/>
    <w:rsid w:val="00475EAB"/>
    <w:rsid w:val="00475F55"/>
    <w:rsid w:val="0047666F"/>
    <w:rsid w:val="0047749B"/>
    <w:rsid w:val="00480003"/>
    <w:rsid w:val="00480491"/>
    <w:rsid w:val="0048091B"/>
    <w:rsid w:val="00480D82"/>
    <w:rsid w:val="0048273B"/>
    <w:rsid w:val="00482F07"/>
    <w:rsid w:val="0048788E"/>
    <w:rsid w:val="00490C95"/>
    <w:rsid w:val="00491008"/>
    <w:rsid w:val="0049106C"/>
    <w:rsid w:val="00491A4C"/>
    <w:rsid w:val="004929B0"/>
    <w:rsid w:val="004931DC"/>
    <w:rsid w:val="00493690"/>
    <w:rsid w:val="0049407E"/>
    <w:rsid w:val="0049449E"/>
    <w:rsid w:val="00494FB1"/>
    <w:rsid w:val="004952BD"/>
    <w:rsid w:val="00496791"/>
    <w:rsid w:val="00496928"/>
    <w:rsid w:val="004A1B41"/>
    <w:rsid w:val="004A20D4"/>
    <w:rsid w:val="004A2124"/>
    <w:rsid w:val="004A2906"/>
    <w:rsid w:val="004A390E"/>
    <w:rsid w:val="004A40D1"/>
    <w:rsid w:val="004A49EB"/>
    <w:rsid w:val="004A6367"/>
    <w:rsid w:val="004A6C74"/>
    <w:rsid w:val="004B1002"/>
    <w:rsid w:val="004B1492"/>
    <w:rsid w:val="004B1770"/>
    <w:rsid w:val="004B1C4E"/>
    <w:rsid w:val="004B2282"/>
    <w:rsid w:val="004B23F4"/>
    <w:rsid w:val="004B2D09"/>
    <w:rsid w:val="004B41DB"/>
    <w:rsid w:val="004B5672"/>
    <w:rsid w:val="004B7143"/>
    <w:rsid w:val="004C07FC"/>
    <w:rsid w:val="004C0C77"/>
    <w:rsid w:val="004C12C7"/>
    <w:rsid w:val="004C148A"/>
    <w:rsid w:val="004C1951"/>
    <w:rsid w:val="004C30AD"/>
    <w:rsid w:val="004C3B97"/>
    <w:rsid w:val="004C5870"/>
    <w:rsid w:val="004C6A25"/>
    <w:rsid w:val="004C73E4"/>
    <w:rsid w:val="004C7546"/>
    <w:rsid w:val="004C764D"/>
    <w:rsid w:val="004C7E5A"/>
    <w:rsid w:val="004D310C"/>
    <w:rsid w:val="004D42CB"/>
    <w:rsid w:val="004D4B0E"/>
    <w:rsid w:val="004D5551"/>
    <w:rsid w:val="004D5A1E"/>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53E"/>
    <w:rsid w:val="004F4B8D"/>
    <w:rsid w:val="004F4BE6"/>
    <w:rsid w:val="004F4C92"/>
    <w:rsid w:val="004F52C3"/>
    <w:rsid w:val="004F741C"/>
    <w:rsid w:val="004F771C"/>
    <w:rsid w:val="00500529"/>
    <w:rsid w:val="00501B8B"/>
    <w:rsid w:val="00501DDE"/>
    <w:rsid w:val="005026CA"/>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1A6B"/>
    <w:rsid w:val="005239B7"/>
    <w:rsid w:val="00523DD0"/>
    <w:rsid w:val="00524C56"/>
    <w:rsid w:val="0052613A"/>
    <w:rsid w:val="005267C9"/>
    <w:rsid w:val="00527705"/>
    <w:rsid w:val="005277A0"/>
    <w:rsid w:val="0053037A"/>
    <w:rsid w:val="00530837"/>
    <w:rsid w:val="00530E4B"/>
    <w:rsid w:val="0053145F"/>
    <w:rsid w:val="005314E2"/>
    <w:rsid w:val="005318C9"/>
    <w:rsid w:val="0053248D"/>
    <w:rsid w:val="00532750"/>
    <w:rsid w:val="0053309E"/>
    <w:rsid w:val="00534067"/>
    <w:rsid w:val="0053490A"/>
    <w:rsid w:val="00535283"/>
    <w:rsid w:val="005356B0"/>
    <w:rsid w:val="00536AFB"/>
    <w:rsid w:val="00536C72"/>
    <w:rsid w:val="00536CED"/>
    <w:rsid w:val="005375ED"/>
    <w:rsid w:val="00537777"/>
    <w:rsid w:val="005402F9"/>
    <w:rsid w:val="00540874"/>
    <w:rsid w:val="00541F7C"/>
    <w:rsid w:val="00542FF9"/>
    <w:rsid w:val="00543D3A"/>
    <w:rsid w:val="00543E83"/>
    <w:rsid w:val="00543EDD"/>
    <w:rsid w:val="00544C60"/>
    <w:rsid w:val="00546289"/>
    <w:rsid w:val="005464EC"/>
    <w:rsid w:val="00547069"/>
    <w:rsid w:val="005475DA"/>
    <w:rsid w:val="00547FC2"/>
    <w:rsid w:val="00550862"/>
    <w:rsid w:val="00550B1A"/>
    <w:rsid w:val="00550FE6"/>
    <w:rsid w:val="00551114"/>
    <w:rsid w:val="00551277"/>
    <w:rsid w:val="00551946"/>
    <w:rsid w:val="00553A4F"/>
    <w:rsid w:val="00553A8F"/>
    <w:rsid w:val="00553F79"/>
    <w:rsid w:val="00554573"/>
    <w:rsid w:val="00554BD8"/>
    <w:rsid w:val="0055533F"/>
    <w:rsid w:val="005563B2"/>
    <w:rsid w:val="005576ED"/>
    <w:rsid w:val="00560270"/>
    <w:rsid w:val="00560559"/>
    <w:rsid w:val="00560A09"/>
    <w:rsid w:val="00560D46"/>
    <w:rsid w:val="00561591"/>
    <w:rsid w:val="00561E65"/>
    <w:rsid w:val="0056349F"/>
    <w:rsid w:val="005638BA"/>
    <w:rsid w:val="00564017"/>
    <w:rsid w:val="00564B8C"/>
    <w:rsid w:val="00565B16"/>
    <w:rsid w:val="00565BFE"/>
    <w:rsid w:val="005669C3"/>
    <w:rsid w:val="0057138F"/>
    <w:rsid w:val="00571CEF"/>
    <w:rsid w:val="005725D0"/>
    <w:rsid w:val="00572C93"/>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937"/>
    <w:rsid w:val="00590AA5"/>
    <w:rsid w:val="0059157C"/>
    <w:rsid w:val="00591A57"/>
    <w:rsid w:val="00591A72"/>
    <w:rsid w:val="00592019"/>
    <w:rsid w:val="00593963"/>
    <w:rsid w:val="005944B5"/>
    <w:rsid w:val="005948A7"/>
    <w:rsid w:val="00594E7B"/>
    <w:rsid w:val="00595456"/>
    <w:rsid w:val="005964C5"/>
    <w:rsid w:val="00596758"/>
    <w:rsid w:val="0059694C"/>
    <w:rsid w:val="005969D8"/>
    <w:rsid w:val="005A054D"/>
    <w:rsid w:val="005A05C4"/>
    <w:rsid w:val="005A1C29"/>
    <w:rsid w:val="005A1C86"/>
    <w:rsid w:val="005A4513"/>
    <w:rsid w:val="005A654D"/>
    <w:rsid w:val="005A6792"/>
    <w:rsid w:val="005A7A43"/>
    <w:rsid w:val="005B0E09"/>
    <w:rsid w:val="005B2E56"/>
    <w:rsid w:val="005B463E"/>
    <w:rsid w:val="005B4C61"/>
    <w:rsid w:val="005B5507"/>
    <w:rsid w:val="005B6B5A"/>
    <w:rsid w:val="005C07C0"/>
    <w:rsid w:val="005C0905"/>
    <w:rsid w:val="005C139E"/>
    <w:rsid w:val="005C2D42"/>
    <w:rsid w:val="005C52B3"/>
    <w:rsid w:val="005C581D"/>
    <w:rsid w:val="005C5F83"/>
    <w:rsid w:val="005C6C3B"/>
    <w:rsid w:val="005C6C63"/>
    <w:rsid w:val="005D22F0"/>
    <w:rsid w:val="005D2ACE"/>
    <w:rsid w:val="005D2AD5"/>
    <w:rsid w:val="005D40A2"/>
    <w:rsid w:val="005D54E9"/>
    <w:rsid w:val="005D57E1"/>
    <w:rsid w:val="005D5A9F"/>
    <w:rsid w:val="005D7C46"/>
    <w:rsid w:val="005D7D35"/>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2008C"/>
    <w:rsid w:val="0062086D"/>
    <w:rsid w:val="00620C27"/>
    <w:rsid w:val="0062130A"/>
    <w:rsid w:val="00621701"/>
    <w:rsid w:val="00621BB7"/>
    <w:rsid w:val="00621CDE"/>
    <w:rsid w:val="0062206B"/>
    <w:rsid w:val="006226CA"/>
    <w:rsid w:val="00622939"/>
    <w:rsid w:val="00622984"/>
    <w:rsid w:val="00623AE2"/>
    <w:rsid w:val="00625329"/>
    <w:rsid w:val="00625A80"/>
    <w:rsid w:val="00627C87"/>
    <w:rsid w:val="00630426"/>
    <w:rsid w:val="006306B9"/>
    <w:rsid w:val="006309BE"/>
    <w:rsid w:val="00630E71"/>
    <w:rsid w:val="00631697"/>
    <w:rsid w:val="00631B82"/>
    <w:rsid w:val="00631EF0"/>
    <w:rsid w:val="00632967"/>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47323"/>
    <w:rsid w:val="00650C61"/>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86D"/>
    <w:rsid w:val="00674A46"/>
    <w:rsid w:val="00676264"/>
    <w:rsid w:val="00677199"/>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47"/>
    <w:rsid w:val="00697DD6"/>
    <w:rsid w:val="006A0528"/>
    <w:rsid w:val="006A0CF7"/>
    <w:rsid w:val="006A1300"/>
    <w:rsid w:val="006A1D5C"/>
    <w:rsid w:val="006A230B"/>
    <w:rsid w:val="006A2E0D"/>
    <w:rsid w:val="006A3C75"/>
    <w:rsid w:val="006A3C98"/>
    <w:rsid w:val="006A4091"/>
    <w:rsid w:val="006A412F"/>
    <w:rsid w:val="006A4662"/>
    <w:rsid w:val="006A4A81"/>
    <w:rsid w:val="006A50E0"/>
    <w:rsid w:val="006A6CFE"/>
    <w:rsid w:val="006A6F62"/>
    <w:rsid w:val="006B022A"/>
    <w:rsid w:val="006B1F82"/>
    <w:rsid w:val="006B2F6C"/>
    <w:rsid w:val="006B303E"/>
    <w:rsid w:val="006B3A90"/>
    <w:rsid w:val="006B53B0"/>
    <w:rsid w:val="006B5575"/>
    <w:rsid w:val="006B5BE9"/>
    <w:rsid w:val="006B63F1"/>
    <w:rsid w:val="006B6758"/>
    <w:rsid w:val="006B6F54"/>
    <w:rsid w:val="006B7330"/>
    <w:rsid w:val="006B7A75"/>
    <w:rsid w:val="006C1D6F"/>
    <w:rsid w:val="006C1DC3"/>
    <w:rsid w:val="006C3B50"/>
    <w:rsid w:val="006C44DB"/>
    <w:rsid w:val="006C511D"/>
    <w:rsid w:val="006C549D"/>
    <w:rsid w:val="006C57F4"/>
    <w:rsid w:val="006C7929"/>
    <w:rsid w:val="006D0417"/>
    <w:rsid w:val="006D0EB3"/>
    <w:rsid w:val="006D0EF0"/>
    <w:rsid w:val="006D1C23"/>
    <w:rsid w:val="006D4B55"/>
    <w:rsid w:val="006D4E50"/>
    <w:rsid w:val="006D4EF9"/>
    <w:rsid w:val="006D51BF"/>
    <w:rsid w:val="006D51E6"/>
    <w:rsid w:val="006D5EA1"/>
    <w:rsid w:val="006D64F0"/>
    <w:rsid w:val="006D76C4"/>
    <w:rsid w:val="006D792C"/>
    <w:rsid w:val="006D79E6"/>
    <w:rsid w:val="006E1300"/>
    <w:rsid w:val="006E369D"/>
    <w:rsid w:val="006E4D08"/>
    <w:rsid w:val="006E574A"/>
    <w:rsid w:val="006E5C4E"/>
    <w:rsid w:val="006E5E27"/>
    <w:rsid w:val="006E5FF2"/>
    <w:rsid w:val="006E77AA"/>
    <w:rsid w:val="006E7DAF"/>
    <w:rsid w:val="006F008A"/>
    <w:rsid w:val="006F0D18"/>
    <w:rsid w:val="006F130A"/>
    <w:rsid w:val="006F1443"/>
    <w:rsid w:val="006F1B25"/>
    <w:rsid w:val="006F2248"/>
    <w:rsid w:val="006F2BCE"/>
    <w:rsid w:val="006F3F11"/>
    <w:rsid w:val="006F4152"/>
    <w:rsid w:val="006F5516"/>
    <w:rsid w:val="006F5590"/>
    <w:rsid w:val="006F5C70"/>
    <w:rsid w:val="006F6B2C"/>
    <w:rsid w:val="006F6FA0"/>
    <w:rsid w:val="006F70A2"/>
    <w:rsid w:val="006F7A59"/>
    <w:rsid w:val="006F7B23"/>
    <w:rsid w:val="00700346"/>
    <w:rsid w:val="007009AF"/>
    <w:rsid w:val="00702F56"/>
    <w:rsid w:val="007045AB"/>
    <w:rsid w:val="00705124"/>
    <w:rsid w:val="007058BA"/>
    <w:rsid w:val="00705BC1"/>
    <w:rsid w:val="00706111"/>
    <w:rsid w:val="00706228"/>
    <w:rsid w:val="007062DB"/>
    <w:rsid w:val="0070655C"/>
    <w:rsid w:val="0070671C"/>
    <w:rsid w:val="00707190"/>
    <w:rsid w:val="00710237"/>
    <w:rsid w:val="00710487"/>
    <w:rsid w:val="007119BB"/>
    <w:rsid w:val="00711B95"/>
    <w:rsid w:val="00713488"/>
    <w:rsid w:val="00713AF7"/>
    <w:rsid w:val="00714D71"/>
    <w:rsid w:val="007154E3"/>
    <w:rsid w:val="0071598A"/>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E46"/>
    <w:rsid w:val="00727598"/>
    <w:rsid w:val="00727607"/>
    <w:rsid w:val="00731202"/>
    <w:rsid w:val="00731A66"/>
    <w:rsid w:val="00732C65"/>
    <w:rsid w:val="0073380E"/>
    <w:rsid w:val="0073517C"/>
    <w:rsid w:val="0073730C"/>
    <w:rsid w:val="00737960"/>
    <w:rsid w:val="00737CCC"/>
    <w:rsid w:val="00740182"/>
    <w:rsid w:val="007401F0"/>
    <w:rsid w:val="00740E30"/>
    <w:rsid w:val="007420D7"/>
    <w:rsid w:val="007423ED"/>
    <w:rsid w:val="00742925"/>
    <w:rsid w:val="00742F29"/>
    <w:rsid w:val="00742F97"/>
    <w:rsid w:val="00743B35"/>
    <w:rsid w:val="007440CA"/>
    <w:rsid w:val="007449B1"/>
    <w:rsid w:val="00744A6F"/>
    <w:rsid w:val="007450BD"/>
    <w:rsid w:val="00745EA5"/>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FA2"/>
    <w:rsid w:val="0078207B"/>
    <w:rsid w:val="007825BB"/>
    <w:rsid w:val="00782A0D"/>
    <w:rsid w:val="00782F2F"/>
    <w:rsid w:val="007838DF"/>
    <w:rsid w:val="00783F93"/>
    <w:rsid w:val="00785EC3"/>
    <w:rsid w:val="00786B36"/>
    <w:rsid w:val="00786C08"/>
    <w:rsid w:val="00786F70"/>
    <w:rsid w:val="007875CE"/>
    <w:rsid w:val="007876F9"/>
    <w:rsid w:val="007908DA"/>
    <w:rsid w:val="007923C2"/>
    <w:rsid w:val="007933E1"/>
    <w:rsid w:val="0079629D"/>
    <w:rsid w:val="0079710C"/>
    <w:rsid w:val="007971D1"/>
    <w:rsid w:val="00797638"/>
    <w:rsid w:val="007A23E9"/>
    <w:rsid w:val="007A30C9"/>
    <w:rsid w:val="007A3129"/>
    <w:rsid w:val="007A46C0"/>
    <w:rsid w:val="007A4A9B"/>
    <w:rsid w:val="007A4CB4"/>
    <w:rsid w:val="007A5DD8"/>
    <w:rsid w:val="007A7BB8"/>
    <w:rsid w:val="007B1759"/>
    <w:rsid w:val="007B2649"/>
    <w:rsid w:val="007B2B0B"/>
    <w:rsid w:val="007B41BD"/>
    <w:rsid w:val="007B4284"/>
    <w:rsid w:val="007B6FBE"/>
    <w:rsid w:val="007C066E"/>
    <w:rsid w:val="007C249B"/>
    <w:rsid w:val="007C40DF"/>
    <w:rsid w:val="007C49B8"/>
    <w:rsid w:val="007C5716"/>
    <w:rsid w:val="007C5EC7"/>
    <w:rsid w:val="007C5FA2"/>
    <w:rsid w:val="007D2B83"/>
    <w:rsid w:val="007D4930"/>
    <w:rsid w:val="007D6A5A"/>
    <w:rsid w:val="007E0002"/>
    <w:rsid w:val="007E033C"/>
    <w:rsid w:val="007E049F"/>
    <w:rsid w:val="007E231B"/>
    <w:rsid w:val="007E6E67"/>
    <w:rsid w:val="007E7F8A"/>
    <w:rsid w:val="007F0F2D"/>
    <w:rsid w:val="007F1DF3"/>
    <w:rsid w:val="007F3095"/>
    <w:rsid w:val="007F42D8"/>
    <w:rsid w:val="007F446F"/>
    <w:rsid w:val="007F4627"/>
    <w:rsid w:val="007F514D"/>
    <w:rsid w:val="007F578A"/>
    <w:rsid w:val="007F6846"/>
    <w:rsid w:val="007F71F0"/>
    <w:rsid w:val="00800768"/>
    <w:rsid w:val="00800A29"/>
    <w:rsid w:val="00800B38"/>
    <w:rsid w:val="00800DE3"/>
    <w:rsid w:val="008016EB"/>
    <w:rsid w:val="00803C90"/>
    <w:rsid w:val="008051AD"/>
    <w:rsid w:val="00805323"/>
    <w:rsid w:val="00805F83"/>
    <w:rsid w:val="008070B5"/>
    <w:rsid w:val="00807AC8"/>
    <w:rsid w:val="008101CD"/>
    <w:rsid w:val="008106AA"/>
    <w:rsid w:val="00811EFB"/>
    <w:rsid w:val="00811F7D"/>
    <w:rsid w:val="00812636"/>
    <w:rsid w:val="00813D40"/>
    <w:rsid w:val="0081452E"/>
    <w:rsid w:val="008147FD"/>
    <w:rsid w:val="00814D72"/>
    <w:rsid w:val="00815887"/>
    <w:rsid w:val="00815929"/>
    <w:rsid w:val="0081630F"/>
    <w:rsid w:val="00817FBB"/>
    <w:rsid w:val="008205F5"/>
    <w:rsid w:val="00821461"/>
    <w:rsid w:val="00821BB5"/>
    <w:rsid w:val="00821BBD"/>
    <w:rsid w:val="008220EB"/>
    <w:rsid w:val="00822BB3"/>
    <w:rsid w:val="0082632A"/>
    <w:rsid w:val="00827D28"/>
    <w:rsid w:val="0083191F"/>
    <w:rsid w:val="00832A78"/>
    <w:rsid w:val="00832B22"/>
    <w:rsid w:val="008339D9"/>
    <w:rsid w:val="008344F4"/>
    <w:rsid w:val="0083588F"/>
    <w:rsid w:val="00835AE9"/>
    <w:rsid w:val="008366F2"/>
    <w:rsid w:val="008367A6"/>
    <w:rsid w:val="00836C36"/>
    <w:rsid w:val="008377BA"/>
    <w:rsid w:val="00841ACF"/>
    <w:rsid w:val="00842433"/>
    <w:rsid w:val="008426D5"/>
    <w:rsid w:val="00843198"/>
    <w:rsid w:val="00843CCE"/>
    <w:rsid w:val="00843FBA"/>
    <w:rsid w:val="00844798"/>
    <w:rsid w:val="00844AC9"/>
    <w:rsid w:val="0084597C"/>
    <w:rsid w:val="0084613F"/>
    <w:rsid w:val="00847A51"/>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0E4C"/>
    <w:rsid w:val="00882807"/>
    <w:rsid w:val="00882EAD"/>
    <w:rsid w:val="00883847"/>
    <w:rsid w:val="00884200"/>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148E"/>
    <w:rsid w:val="008B1745"/>
    <w:rsid w:val="008B1D74"/>
    <w:rsid w:val="008B426E"/>
    <w:rsid w:val="008B5810"/>
    <w:rsid w:val="008B5B1C"/>
    <w:rsid w:val="008B5C55"/>
    <w:rsid w:val="008B5ECD"/>
    <w:rsid w:val="008B682F"/>
    <w:rsid w:val="008B6A44"/>
    <w:rsid w:val="008B73AF"/>
    <w:rsid w:val="008B7746"/>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223B"/>
    <w:rsid w:val="008E4DAA"/>
    <w:rsid w:val="008E4F9D"/>
    <w:rsid w:val="008E5131"/>
    <w:rsid w:val="008E54D6"/>
    <w:rsid w:val="008E7997"/>
    <w:rsid w:val="008F2009"/>
    <w:rsid w:val="008F37CE"/>
    <w:rsid w:val="008F5062"/>
    <w:rsid w:val="008F50DC"/>
    <w:rsid w:val="008F5977"/>
    <w:rsid w:val="009002CA"/>
    <w:rsid w:val="00900CE0"/>
    <w:rsid w:val="00901186"/>
    <w:rsid w:val="00901AE9"/>
    <w:rsid w:val="0090220B"/>
    <w:rsid w:val="00902F4D"/>
    <w:rsid w:val="00903236"/>
    <w:rsid w:val="00903725"/>
    <w:rsid w:val="00903C1D"/>
    <w:rsid w:val="00903E03"/>
    <w:rsid w:val="00904B65"/>
    <w:rsid w:val="00906476"/>
    <w:rsid w:val="00906C14"/>
    <w:rsid w:val="009070EF"/>
    <w:rsid w:val="009100F4"/>
    <w:rsid w:val="009121B6"/>
    <w:rsid w:val="00912BD6"/>
    <w:rsid w:val="009139C0"/>
    <w:rsid w:val="0091437C"/>
    <w:rsid w:val="00914627"/>
    <w:rsid w:val="0091482C"/>
    <w:rsid w:val="009156F7"/>
    <w:rsid w:val="00915726"/>
    <w:rsid w:val="00915BDE"/>
    <w:rsid w:val="00916250"/>
    <w:rsid w:val="00917032"/>
    <w:rsid w:val="00917D3B"/>
    <w:rsid w:val="009203B4"/>
    <w:rsid w:val="009210DF"/>
    <w:rsid w:val="0092117E"/>
    <w:rsid w:val="009214E2"/>
    <w:rsid w:val="0092252D"/>
    <w:rsid w:val="00922931"/>
    <w:rsid w:val="00923203"/>
    <w:rsid w:val="00923D6E"/>
    <w:rsid w:val="00923FB3"/>
    <w:rsid w:val="00924C60"/>
    <w:rsid w:val="009250EA"/>
    <w:rsid w:val="009254F7"/>
    <w:rsid w:val="00925511"/>
    <w:rsid w:val="00925890"/>
    <w:rsid w:val="00926529"/>
    <w:rsid w:val="009275D9"/>
    <w:rsid w:val="00930FC2"/>
    <w:rsid w:val="00934316"/>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44E"/>
    <w:rsid w:val="0095692E"/>
    <w:rsid w:val="00957631"/>
    <w:rsid w:val="00960505"/>
    <w:rsid w:val="00961153"/>
    <w:rsid w:val="009612C9"/>
    <w:rsid w:val="00961A1D"/>
    <w:rsid w:val="00963268"/>
    <w:rsid w:val="00963B62"/>
    <w:rsid w:val="00964475"/>
    <w:rsid w:val="0096589F"/>
    <w:rsid w:val="009666E4"/>
    <w:rsid w:val="0096683C"/>
    <w:rsid w:val="00966CF3"/>
    <w:rsid w:val="00966E42"/>
    <w:rsid w:val="009671D9"/>
    <w:rsid w:val="009705BC"/>
    <w:rsid w:val="0097126A"/>
    <w:rsid w:val="009714B0"/>
    <w:rsid w:val="009723AB"/>
    <w:rsid w:val="00972A82"/>
    <w:rsid w:val="00972F1B"/>
    <w:rsid w:val="00973507"/>
    <w:rsid w:val="009758CA"/>
    <w:rsid w:val="00976016"/>
    <w:rsid w:val="009763B1"/>
    <w:rsid w:val="009801A2"/>
    <w:rsid w:val="00980396"/>
    <w:rsid w:val="00980FF7"/>
    <w:rsid w:val="00981DBA"/>
    <w:rsid w:val="00983773"/>
    <w:rsid w:val="00984209"/>
    <w:rsid w:val="00984630"/>
    <w:rsid w:val="00985400"/>
    <w:rsid w:val="00991211"/>
    <w:rsid w:val="009919E9"/>
    <w:rsid w:val="00991F3E"/>
    <w:rsid w:val="00991FD4"/>
    <w:rsid w:val="00992143"/>
    <w:rsid w:val="00992A06"/>
    <w:rsid w:val="00993160"/>
    <w:rsid w:val="00993584"/>
    <w:rsid w:val="00993C2D"/>
    <w:rsid w:val="009940FC"/>
    <w:rsid w:val="00995189"/>
    <w:rsid w:val="009954FD"/>
    <w:rsid w:val="00997308"/>
    <w:rsid w:val="00997388"/>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1A5"/>
    <w:rsid w:val="009C537A"/>
    <w:rsid w:val="009C5ED6"/>
    <w:rsid w:val="009C6CD4"/>
    <w:rsid w:val="009D0806"/>
    <w:rsid w:val="009D0817"/>
    <w:rsid w:val="009D1E49"/>
    <w:rsid w:val="009D2521"/>
    <w:rsid w:val="009D259B"/>
    <w:rsid w:val="009D3289"/>
    <w:rsid w:val="009D3B4A"/>
    <w:rsid w:val="009D40A5"/>
    <w:rsid w:val="009D4871"/>
    <w:rsid w:val="009D4FA0"/>
    <w:rsid w:val="009D574E"/>
    <w:rsid w:val="009D678C"/>
    <w:rsid w:val="009D70C2"/>
    <w:rsid w:val="009E0097"/>
    <w:rsid w:val="009E1030"/>
    <w:rsid w:val="009E1B2A"/>
    <w:rsid w:val="009E26A8"/>
    <w:rsid w:val="009E27DB"/>
    <w:rsid w:val="009E3BB6"/>
    <w:rsid w:val="009E3F5D"/>
    <w:rsid w:val="009E521F"/>
    <w:rsid w:val="009E5A9D"/>
    <w:rsid w:val="009E5C9B"/>
    <w:rsid w:val="009E5EA3"/>
    <w:rsid w:val="009E717E"/>
    <w:rsid w:val="009E77B9"/>
    <w:rsid w:val="009F003F"/>
    <w:rsid w:val="009F0650"/>
    <w:rsid w:val="009F0F92"/>
    <w:rsid w:val="009F228F"/>
    <w:rsid w:val="009F23FB"/>
    <w:rsid w:val="009F2AAE"/>
    <w:rsid w:val="009F2AC8"/>
    <w:rsid w:val="009F4F70"/>
    <w:rsid w:val="009F5A17"/>
    <w:rsid w:val="009F693A"/>
    <w:rsid w:val="009F6A71"/>
    <w:rsid w:val="009F6AFF"/>
    <w:rsid w:val="009F6BFE"/>
    <w:rsid w:val="009F745C"/>
    <w:rsid w:val="00A000D8"/>
    <w:rsid w:val="00A002CD"/>
    <w:rsid w:val="00A0032F"/>
    <w:rsid w:val="00A00430"/>
    <w:rsid w:val="00A00B03"/>
    <w:rsid w:val="00A0142F"/>
    <w:rsid w:val="00A02895"/>
    <w:rsid w:val="00A0327D"/>
    <w:rsid w:val="00A03679"/>
    <w:rsid w:val="00A04257"/>
    <w:rsid w:val="00A04AFF"/>
    <w:rsid w:val="00A051A2"/>
    <w:rsid w:val="00A107C8"/>
    <w:rsid w:val="00A10DFF"/>
    <w:rsid w:val="00A115A7"/>
    <w:rsid w:val="00A12C7E"/>
    <w:rsid w:val="00A13A3E"/>
    <w:rsid w:val="00A14E8F"/>
    <w:rsid w:val="00A154D5"/>
    <w:rsid w:val="00A156E7"/>
    <w:rsid w:val="00A16294"/>
    <w:rsid w:val="00A179BC"/>
    <w:rsid w:val="00A17DED"/>
    <w:rsid w:val="00A20333"/>
    <w:rsid w:val="00A2182F"/>
    <w:rsid w:val="00A22263"/>
    <w:rsid w:val="00A234A1"/>
    <w:rsid w:val="00A249E6"/>
    <w:rsid w:val="00A26E4A"/>
    <w:rsid w:val="00A30A3E"/>
    <w:rsid w:val="00A323E8"/>
    <w:rsid w:val="00A32545"/>
    <w:rsid w:val="00A336DD"/>
    <w:rsid w:val="00A34615"/>
    <w:rsid w:val="00A34A2F"/>
    <w:rsid w:val="00A35289"/>
    <w:rsid w:val="00A35BCF"/>
    <w:rsid w:val="00A35E3F"/>
    <w:rsid w:val="00A366EA"/>
    <w:rsid w:val="00A36B62"/>
    <w:rsid w:val="00A36C41"/>
    <w:rsid w:val="00A37782"/>
    <w:rsid w:val="00A37D04"/>
    <w:rsid w:val="00A40477"/>
    <w:rsid w:val="00A41327"/>
    <w:rsid w:val="00A4167C"/>
    <w:rsid w:val="00A418A0"/>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12B1"/>
    <w:rsid w:val="00A627F0"/>
    <w:rsid w:val="00A629DC"/>
    <w:rsid w:val="00A6310F"/>
    <w:rsid w:val="00A64010"/>
    <w:rsid w:val="00A66292"/>
    <w:rsid w:val="00A663DB"/>
    <w:rsid w:val="00A66434"/>
    <w:rsid w:val="00A67B70"/>
    <w:rsid w:val="00A67D92"/>
    <w:rsid w:val="00A67F73"/>
    <w:rsid w:val="00A72D31"/>
    <w:rsid w:val="00A72FBC"/>
    <w:rsid w:val="00A732E9"/>
    <w:rsid w:val="00A73D55"/>
    <w:rsid w:val="00A73FD0"/>
    <w:rsid w:val="00A760FD"/>
    <w:rsid w:val="00A763F0"/>
    <w:rsid w:val="00A764FC"/>
    <w:rsid w:val="00A7676C"/>
    <w:rsid w:val="00A8066B"/>
    <w:rsid w:val="00A80D27"/>
    <w:rsid w:val="00A8155B"/>
    <w:rsid w:val="00A81A9A"/>
    <w:rsid w:val="00A824C5"/>
    <w:rsid w:val="00A82C53"/>
    <w:rsid w:val="00A82FB0"/>
    <w:rsid w:val="00A83C01"/>
    <w:rsid w:val="00A83C2D"/>
    <w:rsid w:val="00A84DEF"/>
    <w:rsid w:val="00A85533"/>
    <w:rsid w:val="00A85AAF"/>
    <w:rsid w:val="00A85CE0"/>
    <w:rsid w:val="00A86A53"/>
    <w:rsid w:val="00A87CA4"/>
    <w:rsid w:val="00A87FEC"/>
    <w:rsid w:val="00A90316"/>
    <w:rsid w:val="00A917A2"/>
    <w:rsid w:val="00A918A9"/>
    <w:rsid w:val="00A91F38"/>
    <w:rsid w:val="00A93092"/>
    <w:rsid w:val="00A93892"/>
    <w:rsid w:val="00A949F0"/>
    <w:rsid w:val="00A95135"/>
    <w:rsid w:val="00A96FD8"/>
    <w:rsid w:val="00A977EF"/>
    <w:rsid w:val="00AA126D"/>
    <w:rsid w:val="00AA35FB"/>
    <w:rsid w:val="00AA7797"/>
    <w:rsid w:val="00AA7A28"/>
    <w:rsid w:val="00AB0A47"/>
    <w:rsid w:val="00AB109D"/>
    <w:rsid w:val="00AB2623"/>
    <w:rsid w:val="00AB481F"/>
    <w:rsid w:val="00AB4A92"/>
    <w:rsid w:val="00AB4C64"/>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E0789"/>
    <w:rsid w:val="00AE328A"/>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6D41"/>
    <w:rsid w:val="00AF7B32"/>
    <w:rsid w:val="00B00840"/>
    <w:rsid w:val="00B00A27"/>
    <w:rsid w:val="00B015D4"/>
    <w:rsid w:val="00B018C9"/>
    <w:rsid w:val="00B02B84"/>
    <w:rsid w:val="00B03B47"/>
    <w:rsid w:val="00B061A9"/>
    <w:rsid w:val="00B07779"/>
    <w:rsid w:val="00B07B8F"/>
    <w:rsid w:val="00B07BD6"/>
    <w:rsid w:val="00B07CEF"/>
    <w:rsid w:val="00B07DCF"/>
    <w:rsid w:val="00B07E07"/>
    <w:rsid w:val="00B11110"/>
    <w:rsid w:val="00B11206"/>
    <w:rsid w:val="00B11403"/>
    <w:rsid w:val="00B14E50"/>
    <w:rsid w:val="00B1576E"/>
    <w:rsid w:val="00B15878"/>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1022"/>
    <w:rsid w:val="00B421FD"/>
    <w:rsid w:val="00B427D9"/>
    <w:rsid w:val="00B4349F"/>
    <w:rsid w:val="00B44073"/>
    <w:rsid w:val="00B44366"/>
    <w:rsid w:val="00B45D53"/>
    <w:rsid w:val="00B45E17"/>
    <w:rsid w:val="00B45E6B"/>
    <w:rsid w:val="00B47503"/>
    <w:rsid w:val="00B47C5B"/>
    <w:rsid w:val="00B504E3"/>
    <w:rsid w:val="00B507FA"/>
    <w:rsid w:val="00B50E97"/>
    <w:rsid w:val="00B5188D"/>
    <w:rsid w:val="00B51A3A"/>
    <w:rsid w:val="00B523FB"/>
    <w:rsid w:val="00B5300E"/>
    <w:rsid w:val="00B57F55"/>
    <w:rsid w:val="00B6190C"/>
    <w:rsid w:val="00B61973"/>
    <w:rsid w:val="00B626B8"/>
    <w:rsid w:val="00B631F9"/>
    <w:rsid w:val="00B640D6"/>
    <w:rsid w:val="00B64576"/>
    <w:rsid w:val="00B649B9"/>
    <w:rsid w:val="00B65C39"/>
    <w:rsid w:val="00B6681E"/>
    <w:rsid w:val="00B66D1B"/>
    <w:rsid w:val="00B67819"/>
    <w:rsid w:val="00B70105"/>
    <w:rsid w:val="00B7099D"/>
    <w:rsid w:val="00B70F51"/>
    <w:rsid w:val="00B718B9"/>
    <w:rsid w:val="00B7277B"/>
    <w:rsid w:val="00B73133"/>
    <w:rsid w:val="00B776A1"/>
    <w:rsid w:val="00B7776F"/>
    <w:rsid w:val="00B808EA"/>
    <w:rsid w:val="00B8335C"/>
    <w:rsid w:val="00B849BD"/>
    <w:rsid w:val="00B84C8E"/>
    <w:rsid w:val="00B850D2"/>
    <w:rsid w:val="00B85548"/>
    <w:rsid w:val="00B85563"/>
    <w:rsid w:val="00B86796"/>
    <w:rsid w:val="00B87628"/>
    <w:rsid w:val="00B87E77"/>
    <w:rsid w:val="00B87FF5"/>
    <w:rsid w:val="00B90A65"/>
    <w:rsid w:val="00B91272"/>
    <w:rsid w:val="00B919F8"/>
    <w:rsid w:val="00B91AE3"/>
    <w:rsid w:val="00B921A8"/>
    <w:rsid w:val="00B9237A"/>
    <w:rsid w:val="00B946B5"/>
    <w:rsid w:val="00B94EF4"/>
    <w:rsid w:val="00B9592F"/>
    <w:rsid w:val="00B96609"/>
    <w:rsid w:val="00B97360"/>
    <w:rsid w:val="00BA0462"/>
    <w:rsid w:val="00BA0546"/>
    <w:rsid w:val="00BA1B66"/>
    <w:rsid w:val="00BA2851"/>
    <w:rsid w:val="00BA2F7B"/>
    <w:rsid w:val="00BA3A22"/>
    <w:rsid w:val="00BA3CFC"/>
    <w:rsid w:val="00BA3D15"/>
    <w:rsid w:val="00BA5BDE"/>
    <w:rsid w:val="00BA7B47"/>
    <w:rsid w:val="00BA7D9E"/>
    <w:rsid w:val="00BA7F97"/>
    <w:rsid w:val="00BB0287"/>
    <w:rsid w:val="00BB076F"/>
    <w:rsid w:val="00BB08BF"/>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71F"/>
    <w:rsid w:val="00BD780A"/>
    <w:rsid w:val="00BD7DEA"/>
    <w:rsid w:val="00BE0EF2"/>
    <w:rsid w:val="00BE12BF"/>
    <w:rsid w:val="00BE235A"/>
    <w:rsid w:val="00BE2A84"/>
    <w:rsid w:val="00BE3AC2"/>
    <w:rsid w:val="00BE412C"/>
    <w:rsid w:val="00BE49E5"/>
    <w:rsid w:val="00BE4F0E"/>
    <w:rsid w:val="00BE540D"/>
    <w:rsid w:val="00BE696B"/>
    <w:rsid w:val="00BE7497"/>
    <w:rsid w:val="00BF0004"/>
    <w:rsid w:val="00BF07FF"/>
    <w:rsid w:val="00BF1981"/>
    <w:rsid w:val="00BF1B31"/>
    <w:rsid w:val="00BF1C4B"/>
    <w:rsid w:val="00BF370C"/>
    <w:rsid w:val="00BF4854"/>
    <w:rsid w:val="00BF5F5D"/>
    <w:rsid w:val="00BF73B0"/>
    <w:rsid w:val="00BF7BBC"/>
    <w:rsid w:val="00C006CA"/>
    <w:rsid w:val="00C009A3"/>
    <w:rsid w:val="00C00A65"/>
    <w:rsid w:val="00C00CE0"/>
    <w:rsid w:val="00C02886"/>
    <w:rsid w:val="00C03CCE"/>
    <w:rsid w:val="00C04284"/>
    <w:rsid w:val="00C055D4"/>
    <w:rsid w:val="00C05B47"/>
    <w:rsid w:val="00C05FCF"/>
    <w:rsid w:val="00C06D4B"/>
    <w:rsid w:val="00C11EBA"/>
    <w:rsid w:val="00C12543"/>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15BF"/>
    <w:rsid w:val="00C4254C"/>
    <w:rsid w:val="00C42F97"/>
    <w:rsid w:val="00C44E4F"/>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F11"/>
    <w:rsid w:val="00C81D44"/>
    <w:rsid w:val="00C82D52"/>
    <w:rsid w:val="00C83301"/>
    <w:rsid w:val="00C83D79"/>
    <w:rsid w:val="00C848B8"/>
    <w:rsid w:val="00C8519A"/>
    <w:rsid w:val="00C875B2"/>
    <w:rsid w:val="00C916BE"/>
    <w:rsid w:val="00C91CEA"/>
    <w:rsid w:val="00C92F89"/>
    <w:rsid w:val="00C93416"/>
    <w:rsid w:val="00C93CD9"/>
    <w:rsid w:val="00C95A06"/>
    <w:rsid w:val="00C95AE6"/>
    <w:rsid w:val="00C95CD9"/>
    <w:rsid w:val="00C96D08"/>
    <w:rsid w:val="00C97C0A"/>
    <w:rsid w:val="00CA027C"/>
    <w:rsid w:val="00CA0B5A"/>
    <w:rsid w:val="00CA1200"/>
    <w:rsid w:val="00CA1A48"/>
    <w:rsid w:val="00CA26F6"/>
    <w:rsid w:val="00CA2C87"/>
    <w:rsid w:val="00CA3078"/>
    <w:rsid w:val="00CA3113"/>
    <w:rsid w:val="00CA43BC"/>
    <w:rsid w:val="00CA5A78"/>
    <w:rsid w:val="00CA68E6"/>
    <w:rsid w:val="00CA749E"/>
    <w:rsid w:val="00CA75EF"/>
    <w:rsid w:val="00CB045E"/>
    <w:rsid w:val="00CB0849"/>
    <w:rsid w:val="00CB0914"/>
    <w:rsid w:val="00CB09CB"/>
    <w:rsid w:val="00CB0A47"/>
    <w:rsid w:val="00CB0DBD"/>
    <w:rsid w:val="00CB2FF2"/>
    <w:rsid w:val="00CB3883"/>
    <w:rsid w:val="00CB3F3F"/>
    <w:rsid w:val="00CB50D0"/>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1D"/>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34F3"/>
    <w:rsid w:val="00CF4F80"/>
    <w:rsid w:val="00CF51BE"/>
    <w:rsid w:val="00CF56BE"/>
    <w:rsid w:val="00CF61C3"/>
    <w:rsid w:val="00CF7A61"/>
    <w:rsid w:val="00D018D9"/>
    <w:rsid w:val="00D01CFF"/>
    <w:rsid w:val="00D02CD5"/>
    <w:rsid w:val="00D04963"/>
    <w:rsid w:val="00D04C29"/>
    <w:rsid w:val="00D054E1"/>
    <w:rsid w:val="00D05708"/>
    <w:rsid w:val="00D07628"/>
    <w:rsid w:val="00D07837"/>
    <w:rsid w:val="00D100BF"/>
    <w:rsid w:val="00D117AF"/>
    <w:rsid w:val="00D12F5E"/>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64A6"/>
    <w:rsid w:val="00D266DB"/>
    <w:rsid w:val="00D267BA"/>
    <w:rsid w:val="00D3144C"/>
    <w:rsid w:val="00D3235C"/>
    <w:rsid w:val="00D32C1F"/>
    <w:rsid w:val="00D353C1"/>
    <w:rsid w:val="00D357AC"/>
    <w:rsid w:val="00D35EDD"/>
    <w:rsid w:val="00D37471"/>
    <w:rsid w:val="00D41433"/>
    <w:rsid w:val="00D417B0"/>
    <w:rsid w:val="00D41C31"/>
    <w:rsid w:val="00D42437"/>
    <w:rsid w:val="00D4362A"/>
    <w:rsid w:val="00D43BD9"/>
    <w:rsid w:val="00D43E2F"/>
    <w:rsid w:val="00D500D8"/>
    <w:rsid w:val="00D507EE"/>
    <w:rsid w:val="00D50AB2"/>
    <w:rsid w:val="00D510B6"/>
    <w:rsid w:val="00D5162E"/>
    <w:rsid w:val="00D51CAE"/>
    <w:rsid w:val="00D542E6"/>
    <w:rsid w:val="00D54E1F"/>
    <w:rsid w:val="00D550B0"/>
    <w:rsid w:val="00D556F8"/>
    <w:rsid w:val="00D55FD9"/>
    <w:rsid w:val="00D57854"/>
    <w:rsid w:val="00D57874"/>
    <w:rsid w:val="00D57B52"/>
    <w:rsid w:val="00D57F3F"/>
    <w:rsid w:val="00D6025E"/>
    <w:rsid w:val="00D61654"/>
    <w:rsid w:val="00D6188E"/>
    <w:rsid w:val="00D61F76"/>
    <w:rsid w:val="00D62356"/>
    <w:rsid w:val="00D64D6D"/>
    <w:rsid w:val="00D64D8D"/>
    <w:rsid w:val="00D65405"/>
    <w:rsid w:val="00D665AB"/>
    <w:rsid w:val="00D66D0E"/>
    <w:rsid w:val="00D66DAA"/>
    <w:rsid w:val="00D672A0"/>
    <w:rsid w:val="00D67407"/>
    <w:rsid w:val="00D704D8"/>
    <w:rsid w:val="00D7129F"/>
    <w:rsid w:val="00D71D29"/>
    <w:rsid w:val="00D72E3C"/>
    <w:rsid w:val="00D72ED7"/>
    <w:rsid w:val="00D737AC"/>
    <w:rsid w:val="00D73A61"/>
    <w:rsid w:val="00D7490D"/>
    <w:rsid w:val="00D75E81"/>
    <w:rsid w:val="00D760BB"/>
    <w:rsid w:val="00D76760"/>
    <w:rsid w:val="00D80281"/>
    <w:rsid w:val="00D80FD9"/>
    <w:rsid w:val="00D82A8A"/>
    <w:rsid w:val="00D82F4E"/>
    <w:rsid w:val="00D83667"/>
    <w:rsid w:val="00D84045"/>
    <w:rsid w:val="00D85BC2"/>
    <w:rsid w:val="00D862FC"/>
    <w:rsid w:val="00D8637F"/>
    <w:rsid w:val="00D8645C"/>
    <w:rsid w:val="00D874EB"/>
    <w:rsid w:val="00D878BA"/>
    <w:rsid w:val="00D87C5E"/>
    <w:rsid w:val="00D916EA"/>
    <w:rsid w:val="00D9378E"/>
    <w:rsid w:val="00D93F79"/>
    <w:rsid w:val="00D96057"/>
    <w:rsid w:val="00D96FFA"/>
    <w:rsid w:val="00DA184B"/>
    <w:rsid w:val="00DA1B2E"/>
    <w:rsid w:val="00DA2AF6"/>
    <w:rsid w:val="00DA2B32"/>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3A96"/>
    <w:rsid w:val="00DC3C54"/>
    <w:rsid w:val="00DC4D5D"/>
    <w:rsid w:val="00DC54BD"/>
    <w:rsid w:val="00DC5B05"/>
    <w:rsid w:val="00DC6EE1"/>
    <w:rsid w:val="00DD0B58"/>
    <w:rsid w:val="00DD1D8E"/>
    <w:rsid w:val="00DD264E"/>
    <w:rsid w:val="00DD32AF"/>
    <w:rsid w:val="00DD3D2F"/>
    <w:rsid w:val="00DD43A0"/>
    <w:rsid w:val="00DD57AC"/>
    <w:rsid w:val="00DD6C65"/>
    <w:rsid w:val="00DD7122"/>
    <w:rsid w:val="00DD7FC6"/>
    <w:rsid w:val="00DE02AA"/>
    <w:rsid w:val="00DE0E7C"/>
    <w:rsid w:val="00DE1A8B"/>
    <w:rsid w:val="00DE2729"/>
    <w:rsid w:val="00DE3908"/>
    <w:rsid w:val="00DE394F"/>
    <w:rsid w:val="00DE3E29"/>
    <w:rsid w:val="00DE4799"/>
    <w:rsid w:val="00DE6372"/>
    <w:rsid w:val="00DE6EF7"/>
    <w:rsid w:val="00DE70AA"/>
    <w:rsid w:val="00DE7D02"/>
    <w:rsid w:val="00DF0408"/>
    <w:rsid w:val="00DF0B22"/>
    <w:rsid w:val="00DF2293"/>
    <w:rsid w:val="00DF22A5"/>
    <w:rsid w:val="00DF22A7"/>
    <w:rsid w:val="00DF25D1"/>
    <w:rsid w:val="00DF30E0"/>
    <w:rsid w:val="00DF342C"/>
    <w:rsid w:val="00DF3749"/>
    <w:rsid w:val="00DF378D"/>
    <w:rsid w:val="00DF4459"/>
    <w:rsid w:val="00DF4E4A"/>
    <w:rsid w:val="00DF4EA5"/>
    <w:rsid w:val="00DF5BA4"/>
    <w:rsid w:val="00E0024B"/>
    <w:rsid w:val="00E00CD6"/>
    <w:rsid w:val="00E00D3E"/>
    <w:rsid w:val="00E01682"/>
    <w:rsid w:val="00E02163"/>
    <w:rsid w:val="00E02D71"/>
    <w:rsid w:val="00E05656"/>
    <w:rsid w:val="00E05759"/>
    <w:rsid w:val="00E06A32"/>
    <w:rsid w:val="00E1301E"/>
    <w:rsid w:val="00E13E8D"/>
    <w:rsid w:val="00E15EC7"/>
    <w:rsid w:val="00E15EE1"/>
    <w:rsid w:val="00E1600C"/>
    <w:rsid w:val="00E16099"/>
    <w:rsid w:val="00E2057F"/>
    <w:rsid w:val="00E20607"/>
    <w:rsid w:val="00E20D9D"/>
    <w:rsid w:val="00E21146"/>
    <w:rsid w:val="00E21346"/>
    <w:rsid w:val="00E21A51"/>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247"/>
    <w:rsid w:val="00E45719"/>
    <w:rsid w:val="00E458CA"/>
    <w:rsid w:val="00E46145"/>
    <w:rsid w:val="00E47926"/>
    <w:rsid w:val="00E509E2"/>
    <w:rsid w:val="00E530A8"/>
    <w:rsid w:val="00E53CB4"/>
    <w:rsid w:val="00E54214"/>
    <w:rsid w:val="00E5434B"/>
    <w:rsid w:val="00E56261"/>
    <w:rsid w:val="00E6100F"/>
    <w:rsid w:val="00E61F4F"/>
    <w:rsid w:val="00E65E4B"/>
    <w:rsid w:val="00E663C7"/>
    <w:rsid w:val="00E66518"/>
    <w:rsid w:val="00E666BF"/>
    <w:rsid w:val="00E669DD"/>
    <w:rsid w:val="00E7089A"/>
    <w:rsid w:val="00E71BDC"/>
    <w:rsid w:val="00E72D99"/>
    <w:rsid w:val="00E73CB0"/>
    <w:rsid w:val="00E73CD5"/>
    <w:rsid w:val="00E75E0C"/>
    <w:rsid w:val="00E7618B"/>
    <w:rsid w:val="00E7658F"/>
    <w:rsid w:val="00E76FEA"/>
    <w:rsid w:val="00E77576"/>
    <w:rsid w:val="00E779CF"/>
    <w:rsid w:val="00E8075E"/>
    <w:rsid w:val="00E80AD0"/>
    <w:rsid w:val="00E81933"/>
    <w:rsid w:val="00E8349D"/>
    <w:rsid w:val="00E8357D"/>
    <w:rsid w:val="00E837B7"/>
    <w:rsid w:val="00E83AD5"/>
    <w:rsid w:val="00E83D02"/>
    <w:rsid w:val="00E85E1E"/>
    <w:rsid w:val="00E878CB"/>
    <w:rsid w:val="00E87F66"/>
    <w:rsid w:val="00E9185E"/>
    <w:rsid w:val="00E921AC"/>
    <w:rsid w:val="00E9278B"/>
    <w:rsid w:val="00E937E0"/>
    <w:rsid w:val="00E93B82"/>
    <w:rsid w:val="00E962FB"/>
    <w:rsid w:val="00E968C4"/>
    <w:rsid w:val="00EA0C6C"/>
    <w:rsid w:val="00EA2999"/>
    <w:rsid w:val="00EA3029"/>
    <w:rsid w:val="00EA3049"/>
    <w:rsid w:val="00EA53EF"/>
    <w:rsid w:val="00EA5838"/>
    <w:rsid w:val="00EA5F61"/>
    <w:rsid w:val="00EA6523"/>
    <w:rsid w:val="00EA74A8"/>
    <w:rsid w:val="00EB01B6"/>
    <w:rsid w:val="00EB0C2D"/>
    <w:rsid w:val="00EB0C9D"/>
    <w:rsid w:val="00EB10DF"/>
    <w:rsid w:val="00EB18E8"/>
    <w:rsid w:val="00EB2571"/>
    <w:rsid w:val="00EB2A76"/>
    <w:rsid w:val="00EB2E49"/>
    <w:rsid w:val="00EB42FF"/>
    <w:rsid w:val="00EB44E6"/>
    <w:rsid w:val="00EB4FE8"/>
    <w:rsid w:val="00EB5BDA"/>
    <w:rsid w:val="00EB61CB"/>
    <w:rsid w:val="00EB6BD5"/>
    <w:rsid w:val="00EB7431"/>
    <w:rsid w:val="00EB76B1"/>
    <w:rsid w:val="00EC16C9"/>
    <w:rsid w:val="00EC1A89"/>
    <w:rsid w:val="00EC29C6"/>
    <w:rsid w:val="00EC364D"/>
    <w:rsid w:val="00EC3951"/>
    <w:rsid w:val="00EC3CC8"/>
    <w:rsid w:val="00EC4594"/>
    <w:rsid w:val="00EC49EC"/>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43C6"/>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930"/>
    <w:rsid w:val="00F01EA6"/>
    <w:rsid w:val="00F02392"/>
    <w:rsid w:val="00F02651"/>
    <w:rsid w:val="00F0408F"/>
    <w:rsid w:val="00F04404"/>
    <w:rsid w:val="00F04F2C"/>
    <w:rsid w:val="00F0562E"/>
    <w:rsid w:val="00F074DF"/>
    <w:rsid w:val="00F077B0"/>
    <w:rsid w:val="00F10CFF"/>
    <w:rsid w:val="00F119A5"/>
    <w:rsid w:val="00F12FC5"/>
    <w:rsid w:val="00F13E47"/>
    <w:rsid w:val="00F14516"/>
    <w:rsid w:val="00F14728"/>
    <w:rsid w:val="00F147D3"/>
    <w:rsid w:val="00F1492E"/>
    <w:rsid w:val="00F156CE"/>
    <w:rsid w:val="00F1688F"/>
    <w:rsid w:val="00F17C8F"/>
    <w:rsid w:val="00F20641"/>
    <w:rsid w:val="00F21C0D"/>
    <w:rsid w:val="00F22245"/>
    <w:rsid w:val="00F24080"/>
    <w:rsid w:val="00F2409F"/>
    <w:rsid w:val="00F24186"/>
    <w:rsid w:val="00F257A3"/>
    <w:rsid w:val="00F25CC6"/>
    <w:rsid w:val="00F25DFB"/>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5D5A"/>
    <w:rsid w:val="00F470A6"/>
    <w:rsid w:val="00F47C92"/>
    <w:rsid w:val="00F47DCD"/>
    <w:rsid w:val="00F503B3"/>
    <w:rsid w:val="00F53627"/>
    <w:rsid w:val="00F53F8F"/>
    <w:rsid w:val="00F5435D"/>
    <w:rsid w:val="00F54909"/>
    <w:rsid w:val="00F5520B"/>
    <w:rsid w:val="00F55DDC"/>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AAD"/>
    <w:rsid w:val="00F67F80"/>
    <w:rsid w:val="00F701D3"/>
    <w:rsid w:val="00F71BE7"/>
    <w:rsid w:val="00F72B0C"/>
    <w:rsid w:val="00F73920"/>
    <w:rsid w:val="00F73EB5"/>
    <w:rsid w:val="00F75647"/>
    <w:rsid w:val="00F75674"/>
    <w:rsid w:val="00F75785"/>
    <w:rsid w:val="00F7692A"/>
    <w:rsid w:val="00F77E18"/>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663E"/>
    <w:rsid w:val="00F97056"/>
    <w:rsid w:val="00F9730A"/>
    <w:rsid w:val="00FA0602"/>
    <w:rsid w:val="00FA0BC1"/>
    <w:rsid w:val="00FA18F4"/>
    <w:rsid w:val="00FA3162"/>
    <w:rsid w:val="00FA3A1A"/>
    <w:rsid w:val="00FA4024"/>
    <w:rsid w:val="00FA4EDA"/>
    <w:rsid w:val="00FB0776"/>
    <w:rsid w:val="00FB0919"/>
    <w:rsid w:val="00FB0B50"/>
    <w:rsid w:val="00FB1191"/>
    <w:rsid w:val="00FB1D02"/>
    <w:rsid w:val="00FB23AA"/>
    <w:rsid w:val="00FB30D4"/>
    <w:rsid w:val="00FB37EA"/>
    <w:rsid w:val="00FB3D7A"/>
    <w:rsid w:val="00FB40DE"/>
    <w:rsid w:val="00FB4358"/>
    <w:rsid w:val="00FB4A8A"/>
    <w:rsid w:val="00FB4B26"/>
    <w:rsid w:val="00FB4F3A"/>
    <w:rsid w:val="00FB5ADD"/>
    <w:rsid w:val="00FB624B"/>
    <w:rsid w:val="00FB7EA7"/>
    <w:rsid w:val="00FC00F7"/>
    <w:rsid w:val="00FC0DC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7F36"/>
    <w:rsid w:val="00FE011E"/>
    <w:rsid w:val="00FE02C6"/>
    <w:rsid w:val="00FE0F16"/>
    <w:rsid w:val="00FE1F93"/>
    <w:rsid w:val="00FE295D"/>
    <w:rsid w:val="00FE323F"/>
    <w:rsid w:val="00FE32FE"/>
    <w:rsid w:val="00FE4902"/>
    <w:rsid w:val="00FE4CAC"/>
    <w:rsid w:val="00FE4E49"/>
    <w:rsid w:val="00FE5784"/>
    <w:rsid w:val="00FE64CF"/>
    <w:rsid w:val="00FE67B2"/>
    <w:rsid w:val="00FE6814"/>
    <w:rsid w:val="00FE70C9"/>
    <w:rsid w:val="00FE732C"/>
    <w:rsid w:val="00FE7A5D"/>
    <w:rsid w:val="00FE7A9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09B3A07"/>
  <w14:defaultImageDpi w14:val="300"/>
  <w15:chartTrackingRefBased/>
  <w15:docId w15:val="{16797BB2-943A-884E-890A-23B0F43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4A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c.ca/radio/frontburner/a-look-back-and-ahead-at-the-war-in-ukraine-1.6701916"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F6C5-B81E-274B-9C35-B133D32B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17885</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33</cp:revision>
  <cp:lastPrinted>2023-03-02T23:32:00Z</cp:lastPrinted>
  <dcterms:created xsi:type="dcterms:W3CDTF">2022-09-11T04:01:00Z</dcterms:created>
  <dcterms:modified xsi:type="dcterms:W3CDTF">2023-03-03T00:09:00Z</dcterms:modified>
  <cp:category/>
</cp:coreProperties>
</file>